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4AE" w14:textId="77777777" w:rsidR="00A16B9C" w:rsidRPr="00216F4A" w:rsidRDefault="00A16B9C" w:rsidP="00216F4A">
      <w:pPr>
        <w:shd w:val="clear" w:color="auto" w:fill="FFFFFF"/>
        <w:spacing w:after="0" w:line="276" w:lineRule="auto"/>
        <w:jc w:val="center"/>
        <w:rPr>
          <w:rFonts w:eastAsia="Times New Roman" w:cstheme="minorHAnsi"/>
          <w:color w:val="222222"/>
          <w:sz w:val="28"/>
          <w:szCs w:val="28"/>
        </w:rPr>
      </w:pPr>
      <w:r w:rsidRPr="00216F4A">
        <w:rPr>
          <w:rFonts w:eastAsia="Times New Roman" w:cstheme="minorHAnsi"/>
          <w:b/>
          <w:bCs/>
          <w:color w:val="222222"/>
          <w:sz w:val="28"/>
          <w:szCs w:val="28"/>
        </w:rPr>
        <w:t>Strengthening the Evidence Base to Support Healthy Aging in the Arab region.</w:t>
      </w:r>
    </w:p>
    <w:p w14:paraId="62D954F1" w14:textId="1AECB01F" w:rsidR="00A16B9C" w:rsidRDefault="00A16B9C" w:rsidP="00216F4A">
      <w:pPr>
        <w:shd w:val="clear" w:color="auto" w:fill="FFFFFF"/>
        <w:spacing w:after="0" w:line="276" w:lineRule="auto"/>
        <w:jc w:val="center"/>
        <w:rPr>
          <w:rFonts w:eastAsia="Times New Roman" w:cstheme="minorHAnsi"/>
          <w:color w:val="222222"/>
          <w:sz w:val="28"/>
          <w:szCs w:val="28"/>
        </w:rPr>
      </w:pPr>
      <w:r w:rsidRPr="00216F4A">
        <w:rPr>
          <w:rFonts w:eastAsia="Times New Roman" w:cstheme="minorHAnsi"/>
          <w:b/>
          <w:bCs/>
          <w:color w:val="222222"/>
          <w:sz w:val="28"/>
          <w:szCs w:val="28"/>
        </w:rPr>
        <w:t>An International Policy and Experts Meeting</w:t>
      </w:r>
    </w:p>
    <w:p w14:paraId="7E99ADAE" w14:textId="77777777" w:rsidR="00EE490A" w:rsidRDefault="00EE490A" w:rsidP="00216F4A">
      <w:pPr>
        <w:shd w:val="clear" w:color="auto" w:fill="FFFFFF"/>
        <w:spacing w:after="0" w:line="276" w:lineRule="auto"/>
        <w:jc w:val="center"/>
        <w:rPr>
          <w:rFonts w:eastAsia="Times New Roman" w:cstheme="minorHAnsi"/>
          <w:b/>
          <w:bCs/>
          <w:color w:val="2E74B5" w:themeColor="accent1" w:themeShade="BF"/>
          <w:sz w:val="28"/>
          <w:szCs w:val="28"/>
        </w:rPr>
      </w:pPr>
    </w:p>
    <w:p w14:paraId="469C9DC8" w14:textId="254C63B4" w:rsidR="009147E2" w:rsidRPr="008C0F26" w:rsidRDefault="004B1293" w:rsidP="00216F4A">
      <w:pPr>
        <w:shd w:val="clear" w:color="auto" w:fill="FFFFFF"/>
        <w:spacing w:after="0" w:line="276" w:lineRule="auto"/>
        <w:jc w:val="center"/>
        <w:rPr>
          <w:rFonts w:eastAsia="Times New Roman" w:cstheme="minorHAnsi"/>
          <w:b/>
          <w:bCs/>
          <w:color w:val="2E74B5" w:themeColor="accent1" w:themeShade="BF"/>
          <w:sz w:val="28"/>
          <w:szCs w:val="28"/>
        </w:rPr>
      </w:pPr>
      <w:r w:rsidRPr="008C0F26">
        <w:rPr>
          <w:rFonts w:eastAsia="Times New Roman" w:cstheme="minorHAnsi"/>
          <w:b/>
          <w:bCs/>
          <w:color w:val="2E74B5" w:themeColor="accent1" w:themeShade="BF"/>
          <w:sz w:val="28"/>
          <w:szCs w:val="28"/>
        </w:rPr>
        <w:t>Venue: Moataz Al Alfi Hall</w:t>
      </w:r>
      <w:r w:rsidR="001426F9">
        <w:rPr>
          <w:rFonts w:eastAsia="Times New Roman" w:cstheme="minorHAnsi"/>
          <w:b/>
          <w:bCs/>
          <w:color w:val="2E74B5" w:themeColor="accent1" w:themeShade="BF"/>
          <w:sz w:val="28"/>
          <w:szCs w:val="28"/>
        </w:rPr>
        <w:t xml:space="preserve"> (Gate 4)</w:t>
      </w:r>
      <w:r w:rsidRPr="008C0F26">
        <w:rPr>
          <w:rFonts w:eastAsia="Times New Roman" w:cstheme="minorHAnsi"/>
          <w:b/>
          <w:bCs/>
          <w:color w:val="2E74B5" w:themeColor="accent1" w:themeShade="BF"/>
          <w:sz w:val="28"/>
          <w:szCs w:val="28"/>
        </w:rPr>
        <w:t>, AUC, New Cairo Campus</w:t>
      </w:r>
    </w:p>
    <w:p w14:paraId="089D74A4" w14:textId="77777777" w:rsidR="004B1293" w:rsidRPr="008C0F26" w:rsidRDefault="004B1293" w:rsidP="00216F4A">
      <w:pPr>
        <w:shd w:val="clear" w:color="auto" w:fill="FFFFFF"/>
        <w:spacing w:after="0" w:line="276" w:lineRule="auto"/>
        <w:jc w:val="center"/>
        <w:rPr>
          <w:rFonts w:eastAsia="Times New Roman" w:cstheme="minorHAnsi"/>
          <w:b/>
          <w:bCs/>
          <w:color w:val="2E74B5" w:themeColor="accent1" w:themeShade="BF"/>
          <w:sz w:val="16"/>
          <w:szCs w:val="16"/>
        </w:rPr>
      </w:pPr>
    </w:p>
    <w:p w14:paraId="015DE1A5" w14:textId="77777777" w:rsidR="00A16B9C" w:rsidRPr="008C0F26" w:rsidRDefault="00A16B9C" w:rsidP="00216F4A">
      <w:pPr>
        <w:shd w:val="clear" w:color="auto" w:fill="FFFFFF"/>
        <w:spacing w:after="0" w:line="276" w:lineRule="auto"/>
        <w:jc w:val="center"/>
        <w:rPr>
          <w:rFonts w:eastAsia="Times New Roman" w:cstheme="minorHAnsi"/>
          <w:color w:val="2E74B5" w:themeColor="accent1" w:themeShade="BF"/>
          <w:sz w:val="28"/>
          <w:szCs w:val="28"/>
        </w:rPr>
      </w:pPr>
      <w:r w:rsidRPr="008C0F26">
        <w:rPr>
          <w:rFonts w:eastAsia="Times New Roman" w:cstheme="minorHAnsi"/>
          <w:b/>
          <w:bCs/>
          <w:color w:val="2E74B5" w:themeColor="accent1" w:themeShade="BF"/>
          <w:sz w:val="28"/>
          <w:szCs w:val="28"/>
        </w:rPr>
        <w:t>February 6-7, 2023</w:t>
      </w:r>
    </w:p>
    <w:p w14:paraId="09A61E35" w14:textId="77777777" w:rsidR="00A16B9C" w:rsidRPr="00216F4A" w:rsidRDefault="00A16B9C" w:rsidP="00216F4A">
      <w:pPr>
        <w:shd w:val="clear" w:color="auto" w:fill="FFFFFF"/>
        <w:spacing w:after="0" w:line="276" w:lineRule="auto"/>
        <w:jc w:val="lowKashida"/>
        <w:rPr>
          <w:rFonts w:eastAsia="Times New Roman" w:cstheme="minorHAnsi"/>
          <w:color w:val="222222"/>
          <w:sz w:val="28"/>
          <w:szCs w:val="28"/>
        </w:rPr>
      </w:pPr>
    </w:p>
    <w:p w14:paraId="44E191A0" w14:textId="22B75636" w:rsidR="00A16B9C" w:rsidRPr="00216F4A" w:rsidRDefault="00A16B9C" w:rsidP="00EE490A">
      <w:pPr>
        <w:shd w:val="clear" w:color="auto" w:fill="FFFFFF"/>
        <w:spacing w:after="0" w:line="240" w:lineRule="auto"/>
        <w:jc w:val="lowKashida"/>
        <w:rPr>
          <w:rFonts w:eastAsia="Times New Roman" w:cstheme="minorHAnsi"/>
          <w:color w:val="222222"/>
          <w:sz w:val="28"/>
          <w:szCs w:val="28"/>
        </w:rPr>
      </w:pPr>
      <w:r w:rsidRPr="00216F4A">
        <w:rPr>
          <w:rFonts w:eastAsia="Times New Roman" w:cstheme="minorHAnsi"/>
          <w:b/>
          <w:bCs/>
          <w:color w:val="222222"/>
          <w:sz w:val="28"/>
          <w:szCs w:val="28"/>
        </w:rPr>
        <w:t xml:space="preserve">The </w:t>
      </w:r>
      <w:r w:rsidR="00BA5C1E" w:rsidRPr="00216F4A">
        <w:rPr>
          <w:rFonts w:eastAsia="Times New Roman" w:cstheme="minorHAnsi"/>
          <w:b/>
          <w:bCs/>
          <w:color w:val="222222"/>
          <w:sz w:val="28"/>
          <w:szCs w:val="28"/>
        </w:rPr>
        <w:t>American University in Cairo (</w:t>
      </w:r>
      <w:r w:rsidRPr="00216F4A">
        <w:rPr>
          <w:rFonts w:eastAsia="Times New Roman" w:cstheme="minorHAnsi"/>
          <w:b/>
          <w:bCs/>
          <w:color w:val="222222"/>
          <w:sz w:val="28"/>
          <w:szCs w:val="28"/>
        </w:rPr>
        <w:t>AUC</w:t>
      </w:r>
      <w:r w:rsidR="00BA5C1E" w:rsidRPr="00216F4A">
        <w:rPr>
          <w:rFonts w:eastAsia="Times New Roman" w:cstheme="minorHAnsi"/>
          <w:b/>
          <w:bCs/>
          <w:color w:val="222222"/>
          <w:sz w:val="28"/>
          <w:szCs w:val="28"/>
        </w:rPr>
        <w:t>)</w:t>
      </w:r>
      <w:r w:rsidR="00484940">
        <w:rPr>
          <w:rFonts w:eastAsia="Times New Roman" w:cstheme="minorHAnsi"/>
          <w:b/>
          <w:bCs/>
          <w:color w:val="222222"/>
          <w:sz w:val="28"/>
          <w:szCs w:val="28"/>
        </w:rPr>
        <w:t>, Egypt</w:t>
      </w:r>
      <w:r w:rsidRPr="00216F4A">
        <w:rPr>
          <w:rFonts w:eastAsia="Times New Roman" w:cstheme="minorHAnsi"/>
          <w:b/>
          <w:bCs/>
          <w:color w:val="222222"/>
          <w:sz w:val="28"/>
          <w:szCs w:val="28"/>
        </w:rPr>
        <w:t xml:space="preserve"> Ministry of Health</w:t>
      </w:r>
      <w:r w:rsidR="00484940">
        <w:rPr>
          <w:rFonts w:eastAsia="Times New Roman" w:cstheme="minorHAnsi"/>
          <w:b/>
          <w:bCs/>
          <w:color w:val="222222"/>
          <w:sz w:val="28"/>
          <w:szCs w:val="28"/>
        </w:rPr>
        <w:t xml:space="preserve"> and Population</w:t>
      </w:r>
      <w:r w:rsidRPr="00216F4A">
        <w:rPr>
          <w:rFonts w:eastAsia="Times New Roman" w:cstheme="minorHAnsi"/>
          <w:b/>
          <w:bCs/>
          <w:color w:val="222222"/>
          <w:sz w:val="28"/>
          <w:szCs w:val="28"/>
        </w:rPr>
        <w:t xml:space="preserve"> (MOH</w:t>
      </w:r>
      <w:r w:rsidR="00484940">
        <w:rPr>
          <w:rFonts w:eastAsia="Times New Roman" w:cstheme="minorHAnsi"/>
          <w:b/>
          <w:bCs/>
          <w:color w:val="222222"/>
          <w:sz w:val="28"/>
          <w:szCs w:val="28"/>
        </w:rPr>
        <w:t>P</w:t>
      </w:r>
      <w:r w:rsidRPr="00216F4A">
        <w:rPr>
          <w:rFonts w:eastAsia="Times New Roman" w:cstheme="minorHAnsi"/>
          <w:b/>
          <w:bCs/>
          <w:color w:val="222222"/>
          <w:sz w:val="28"/>
          <w:szCs w:val="28"/>
        </w:rPr>
        <w:t>)</w:t>
      </w:r>
      <w:r w:rsidR="00484940">
        <w:rPr>
          <w:rFonts w:eastAsia="Times New Roman" w:cstheme="minorHAnsi"/>
          <w:b/>
          <w:bCs/>
          <w:color w:val="222222"/>
          <w:sz w:val="28"/>
          <w:szCs w:val="28"/>
        </w:rPr>
        <w:t xml:space="preserve">, and Egypt Ministry of Planning and Economic Development (MPED) </w:t>
      </w:r>
      <w:r w:rsidR="00691014">
        <w:rPr>
          <w:rFonts w:eastAsia="Times New Roman" w:cstheme="minorHAnsi"/>
          <w:color w:val="222222"/>
          <w:sz w:val="28"/>
          <w:szCs w:val="28"/>
        </w:rPr>
        <w:t>are</w:t>
      </w:r>
      <w:r w:rsidRPr="00216F4A">
        <w:rPr>
          <w:rFonts w:eastAsia="Times New Roman" w:cstheme="minorHAnsi"/>
          <w:color w:val="222222"/>
          <w:sz w:val="28"/>
          <w:szCs w:val="28"/>
        </w:rPr>
        <w:t xml:space="preserve"> host</w:t>
      </w:r>
      <w:r w:rsidR="00691014">
        <w:rPr>
          <w:rFonts w:eastAsia="Times New Roman" w:cstheme="minorHAnsi"/>
          <w:color w:val="222222"/>
          <w:sz w:val="28"/>
          <w:szCs w:val="28"/>
        </w:rPr>
        <w:t>ing</w:t>
      </w:r>
      <w:r w:rsidRPr="00216F4A">
        <w:rPr>
          <w:rFonts w:eastAsia="Times New Roman" w:cstheme="minorHAnsi"/>
          <w:color w:val="222222"/>
          <w:sz w:val="28"/>
          <w:szCs w:val="28"/>
        </w:rPr>
        <w:t xml:space="preserve"> a strategic meeting during February 6th and 7</w:t>
      </w:r>
      <w:r w:rsidR="009C1B33" w:rsidRPr="009C1B33">
        <w:rPr>
          <w:rFonts w:eastAsia="Times New Roman" w:cstheme="minorHAnsi"/>
          <w:color w:val="222222"/>
          <w:sz w:val="28"/>
          <w:szCs w:val="28"/>
          <w:vertAlign w:val="superscript"/>
        </w:rPr>
        <w:t>th</w:t>
      </w:r>
      <w:r w:rsidR="009C1B33">
        <w:rPr>
          <w:rFonts w:eastAsia="Times New Roman" w:cstheme="minorHAnsi"/>
          <w:color w:val="222222"/>
          <w:sz w:val="28"/>
          <w:szCs w:val="28"/>
        </w:rPr>
        <w:t xml:space="preserve"> </w:t>
      </w:r>
      <w:r w:rsidR="009C1B33" w:rsidRPr="00216F4A">
        <w:rPr>
          <w:rFonts w:eastAsia="Times New Roman" w:cstheme="minorHAnsi"/>
          <w:color w:val="222222"/>
          <w:sz w:val="28"/>
          <w:szCs w:val="28"/>
        </w:rPr>
        <w:t>to</w:t>
      </w:r>
      <w:r w:rsidRPr="00216F4A">
        <w:rPr>
          <w:rFonts w:eastAsia="Times New Roman" w:cstheme="minorHAnsi"/>
          <w:color w:val="222222"/>
          <w:sz w:val="28"/>
          <w:szCs w:val="28"/>
        </w:rPr>
        <w:t xml:space="preserve"> discuss the regional needs for strengthening the evidence base for policies and actions to support healthy aging. The meeting aims to investigate the regional demands to launch an initiative for an aging study modeled on the international and well-acclaimed SHARE experience. Such an experience provided a rich evidence base that successfully contributed to knowledge and influenced policies and actions</w:t>
      </w:r>
      <w:r w:rsidR="00152718">
        <w:rPr>
          <w:rFonts w:eastAsia="Times New Roman" w:cstheme="minorHAnsi"/>
          <w:color w:val="222222"/>
          <w:sz w:val="28"/>
          <w:szCs w:val="28"/>
        </w:rPr>
        <w:t xml:space="preserve"> (e.g.  health care, health insurance, </w:t>
      </w:r>
      <w:proofErr w:type="gramStart"/>
      <w:r w:rsidR="00152718">
        <w:rPr>
          <w:rFonts w:eastAsia="Times New Roman" w:cstheme="minorHAnsi"/>
          <w:color w:val="222222"/>
          <w:sz w:val="28"/>
          <w:szCs w:val="28"/>
        </w:rPr>
        <w:t>pension</w:t>
      </w:r>
      <w:proofErr w:type="gramEnd"/>
      <w:r w:rsidR="00152718">
        <w:rPr>
          <w:rFonts w:eastAsia="Times New Roman" w:cstheme="minorHAnsi"/>
          <w:color w:val="222222"/>
          <w:sz w:val="28"/>
          <w:szCs w:val="28"/>
        </w:rPr>
        <w:t xml:space="preserve"> and social protection, </w:t>
      </w:r>
      <w:r w:rsidR="00691014">
        <w:rPr>
          <w:rFonts w:eastAsia="Times New Roman" w:cstheme="minorHAnsi"/>
          <w:color w:val="222222"/>
          <w:sz w:val="28"/>
          <w:szCs w:val="28"/>
        </w:rPr>
        <w:t>etc.</w:t>
      </w:r>
      <w:r w:rsidR="00152718">
        <w:rPr>
          <w:rFonts w:eastAsia="Times New Roman" w:cstheme="minorHAnsi"/>
          <w:color w:val="222222"/>
          <w:sz w:val="28"/>
          <w:szCs w:val="28"/>
        </w:rPr>
        <w:t xml:space="preserve">…) </w:t>
      </w:r>
      <w:r w:rsidRPr="00216F4A">
        <w:rPr>
          <w:rFonts w:eastAsia="Times New Roman" w:cstheme="minorHAnsi"/>
          <w:color w:val="222222"/>
          <w:sz w:val="28"/>
          <w:szCs w:val="28"/>
        </w:rPr>
        <w:t>in more than 50 Countries in Europe, Asia, and the American Continent</w:t>
      </w:r>
      <w:r w:rsidR="00152718">
        <w:rPr>
          <w:rFonts w:eastAsia="Times New Roman" w:cstheme="minorHAnsi"/>
          <w:color w:val="222222"/>
          <w:sz w:val="28"/>
          <w:szCs w:val="28"/>
        </w:rPr>
        <w:t>.</w:t>
      </w:r>
    </w:p>
    <w:p w14:paraId="726E56AA" w14:textId="77777777" w:rsidR="00152718" w:rsidRDefault="00152718" w:rsidP="00EE490A">
      <w:pPr>
        <w:shd w:val="clear" w:color="auto" w:fill="FFFFFF"/>
        <w:spacing w:after="0" w:line="240" w:lineRule="auto"/>
        <w:jc w:val="lowKashida"/>
        <w:rPr>
          <w:rFonts w:eastAsia="Times New Roman" w:cstheme="minorHAnsi"/>
          <w:color w:val="222222"/>
          <w:sz w:val="28"/>
          <w:szCs w:val="28"/>
        </w:rPr>
      </w:pPr>
    </w:p>
    <w:p w14:paraId="39E2D2C0" w14:textId="70CB6B30" w:rsidR="00A16B9C" w:rsidRPr="00216F4A" w:rsidRDefault="00A16B9C" w:rsidP="00EE490A">
      <w:pPr>
        <w:shd w:val="clear" w:color="auto" w:fill="FFFFFF"/>
        <w:spacing w:after="0" w:line="240" w:lineRule="auto"/>
        <w:jc w:val="lowKashida"/>
        <w:rPr>
          <w:rFonts w:eastAsia="Times New Roman" w:cstheme="minorHAnsi"/>
          <w:color w:val="222222"/>
          <w:sz w:val="28"/>
          <w:szCs w:val="28"/>
        </w:rPr>
      </w:pPr>
      <w:r w:rsidRPr="00216F4A">
        <w:rPr>
          <w:rFonts w:eastAsia="Times New Roman" w:cstheme="minorHAnsi"/>
          <w:color w:val="222222"/>
          <w:sz w:val="28"/>
          <w:szCs w:val="28"/>
        </w:rPr>
        <w:t xml:space="preserve">The meeting is organized </w:t>
      </w:r>
      <w:r w:rsidR="00D056EC">
        <w:rPr>
          <w:rFonts w:eastAsia="Times New Roman" w:cstheme="minorHAnsi"/>
          <w:color w:val="222222"/>
          <w:sz w:val="28"/>
          <w:szCs w:val="28"/>
        </w:rPr>
        <w:t xml:space="preserve">by the Institute of Global Health and Human Ecology (IGHHE) and the Social Research Center (SRC) of AUC, </w:t>
      </w:r>
      <w:r w:rsidRPr="00216F4A">
        <w:rPr>
          <w:rFonts w:eastAsia="Times New Roman" w:cstheme="minorHAnsi"/>
          <w:color w:val="222222"/>
          <w:sz w:val="28"/>
          <w:szCs w:val="28"/>
        </w:rPr>
        <w:t>in collaboration and</w:t>
      </w:r>
      <w:r w:rsidR="00152718">
        <w:rPr>
          <w:rFonts w:eastAsia="Times New Roman" w:cstheme="minorHAnsi"/>
          <w:color w:val="222222"/>
          <w:sz w:val="28"/>
          <w:szCs w:val="28"/>
        </w:rPr>
        <w:t xml:space="preserve"> with </w:t>
      </w:r>
      <w:r w:rsidRPr="00216F4A">
        <w:rPr>
          <w:rFonts w:eastAsia="Times New Roman" w:cstheme="minorHAnsi"/>
          <w:color w:val="222222"/>
          <w:sz w:val="28"/>
          <w:szCs w:val="28"/>
        </w:rPr>
        <w:t>support from</w:t>
      </w:r>
      <w:r w:rsidR="00152718">
        <w:rPr>
          <w:rFonts w:eastAsia="Times New Roman" w:cstheme="minorHAnsi"/>
          <w:color w:val="222222"/>
          <w:sz w:val="28"/>
          <w:szCs w:val="28"/>
        </w:rPr>
        <w:t xml:space="preserve"> </w:t>
      </w:r>
      <w:r w:rsidR="00CC71B9">
        <w:rPr>
          <w:rFonts w:eastAsia="Times New Roman" w:cstheme="minorHAnsi"/>
          <w:color w:val="222222"/>
          <w:sz w:val="28"/>
          <w:szCs w:val="28"/>
        </w:rPr>
        <w:t xml:space="preserve">the World Health Organization </w:t>
      </w:r>
      <w:r w:rsidR="00152718">
        <w:rPr>
          <w:rFonts w:eastAsia="Times New Roman" w:cstheme="minorHAnsi"/>
          <w:color w:val="222222"/>
          <w:sz w:val="28"/>
          <w:szCs w:val="28"/>
        </w:rPr>
        <w:t xml:space="preserve">Eastern Mediterranean Regional Office </w:t>
      </w:r>
      <w:r w:rsidR="00CC71B9">
        <w:rPr>
          <w:rFonts w:eastAsia="Times New Roman" w:cstheme="minorHAnsi"/>
          <w:color w:val="222222"/>
          <w:sz w:val="28"/>
          <w:szCs w:val="28"/>
        </w:rPr>
        <w:t>(WHO/EMRO</w:t>
      </w:r>
      <w:r w:rsidR="00152718">
        <w:rPr>
          <w:rFonts w:eastAsia="Times New Roman" w:cstheme="minorHAnsi"/>
          <w:color w:val="222222"/>
          <w:sz w:val="28"/>
          <w:szCs w:val="28"/>
        </w:rPr>
        <w:t xml:space="preserve">), </w:t>
      </w:r>
      <w:r w:rsidR="00B14424">
        <w:rPr>
          <w:rFonts w:eastAsia="Times New Roman" w:cstheme="minorHAnsi"/>
          <w:color w:val="222222"/>
          <w:sz w:val="28"/>
          <w:szCs w:val="28"/>
        </w:rPr>
        <w:t xml:space="preserve">the National Institute of Aging(NIA), </w:t>
      </w:r>
      <w:r w:rsidR="00216F4A" w:rsidRPr="00216F4A">
        <w:rPr>
          <w:rFonts w:eastAsia="Times New Roman" w:cstheme="minorHAnsi"/>
          <w:color w:val="222222"/>
          <w:sz w:val="28"/>
          <w:szCs w:val="28"/>
        </w:rPr>
        <w:t>the</w:t>
      </w:r>
      <w:r w:rsidRPr="00216F4A">
        <w:rPr>
          <w:rFonts w:eastAsia="Times New Roman" w:cstheme="minorHAnsi"/>
          <w:color w:val="222222"/>
          <w:sz w:val="28"/>
          <w:szCs w:val="28"/>
        </w:rPr>
        <w:t xml:space="preserve"> </w:t>
      </w:r>
      <w:r w:rsidR="00152718">
        <w:rPr>
          <w:rFonts w:eastAsia="Times New Roman" w:cstheme="minorHAnsi"/>
          <w:color w:val="222222"/>
          <w:sz w:val="28"/>
          <w:szCs w:val="28"/>
        </w:rPr>
        <w:t>I</w:t>
      </w:r>
      <w:r w:rsidRPr="00216F4A">
        <w:rPr>
          <w:rFonts w:eastAsia="Times New Roman" w:cstheme="minorHAnsi"/>
          <w:color w:val="222222"/>
          <w:sz w:val="28"/>
          <w:szCs w:val="28"/>
        </w:rPr>
        <w:t>nternational Health and Retirement Study (HRS), the Harmonized Cognitive Assessment Protocol study (HCAP</w:t>
      </w:r>
      <w:r w:rsidR="00216F4A" w:rsidRPr="00216F4A">
        <w:rPr>
          <w:rFonts w:eastAsia="Times New Roman" w:cstheme="minorHAnsi"/>
          <w:color w:val="222222"/>
          <w:sz w:val="28"/>
          <w:szCs w:val="28"/>
        </w:rPr>
        <w:t>),</w:t>
      </w:r>
      <w:r w:rsidRPr="00216F4A">
        <w:rPr>
          <w:rFonts w:eastAsia="Times New Roman" w:cstheme="minorHAnsi"/>
          <w:color w:val="222222"/>
          <w:sz w:val="28"/>
          <w:szCs w:val="28"/>
        </w:rPr>
        <w:t xml:space="preserve"> the Survey of Healt</w:t>
      </w:r>
      <w:r w:rsidR="00152718">
        <w:rPr>
          <w:rFonts w:eastAsia="Times New Roman" w:cstheme="minorHAnsi"/>
          <w:color w:val="222222"/>
          <w:sz w:val="28"/>
          <w:szCs w:val="28"/>
        </w:rPr>
        <w:t>h</w:t>
      </w:r>
      <w:r w:rsidRPr="00216F4A">
        <w:rPr>
          <w:rFonts w:eastAsia="Times New Roman" w:cstheme="minorHAnsi"/>
          <w:color w:val="222222"/>
          <w:sz w:val="28"/>
          <w:szCs w:val="28"/>
        </w:rPr>
        <w:t xml:space="preserve"> and Retirement in Europe (SHARE</w:t>
      </w:r>
      <w:r w:rsidR="00216F4A" w:rsidRPr="00216F4A">
        <w:rPr>
          <w:rFonts w:eastAsia="Times New Roman" w:cstheme="minorHAnsi"/>
          <w:color w:val="222222"/>
          <w:sz w:val="28"/>
          <w:szCs w:val="28"/>
        </w:rPr>
        <w:t>), Global</w:t>
      </w:r>
      <w:r w:rsidRPr="00216F4A">
        <w:rPr>
          <w:rFonts w:eastAsia="Times New Roman" w:cstheme="minorHAnsi"/>
          <w:color w:val="222222"/>
          <w:sz w:val="28"/>
          <w:szCs w:val="28"/>
        </w:rPr>
        <w:t xml:space="preserve"> brain Health Institute (GBHI)</w:t>
      </w:r>
      <w:r w:rsidR="008A0649" w:rsidRPr="00216F4A">
        <w:rPr>
          <w:rFonts w:eastAsia="Times New Roman" w:cstheme="minorHAnsi"/>
          <w:color w:val="222222"/>
          <w:sz w:val="28"/>
          <w:szCs w:val="28"/>
        </w:rPr>
        <w:t>.</w:t>
      </w:r>
    </w:p>
    <w:p w14:paraId="4DBBEA30" w14:textId="77777777" w:rsidR="00A16B9C" w:rsidRPr="00216F4A" w:rsidRDefault="00A16B9C" w:rsidP="00EE490A">
      <w:pPr>
        <w:shd w:val="clear" w:color="auto" w:fill="FFFFFF"/>
        <w:spacing w:after="0" w:line="240" w:lineRule="auto"/>
        <w:jc w:val="lowKashida"/>
        <w:rPr>
          <w:rFonts w:eastAsia="Times New Roman" w:cstheme="minorHAnsi"/>
          <w:color w:val="222222"/>
          <w:sz w:val="28"/>
          <w:szCs w:val="28"/>
        </w:rPr>
      </w:pPr>
      <w:r w:rsidRPr="00216F4A">
        <w:rPr>
          <w:rFonts w:eastAsia="Times New Roman" w:cstheme="minorHAnsi"/>
          <w:color w:val="222222"/>
          <w:sz w:val="28"/>
          <w:szCs w:val="28"/>
        </w:rPr>
        <w:t> </w:t>
      </w:r>
    </w:p>
    <w:p w14:paraId="3D14167E" w14:textId="77777777" w:rsidR="00A16B9C" w:rsidRPr="00216F4A" w:rsidRDefault="00A16B9C" w:rsidP="00EE490A">
      <w:pPr>
        <w:shd w:val="clear" w:color="auto" w:fill="FFFFFF"/>
        <w:spacing w:after="0" w:line="240" w:lineRule="auto"/>
        <w:jc w:val="lowKashida"/>
        <w:rPr>
          <w:rFonts w:eastAsia="Times New Roman" w:cstheme="minorHAnsi"/>
          <w:color w:val="222222"/>
          <w:sz w:val="28"/>
          <w:szCs w:val="28"/>
        </w:rPr>
      </w:pPr>
      <w:r w:rsidRPr="00216F4A">
        <w:rPr>
          <w:rFonts w:eastAsia="Times New Roman" w:cstheme="minorHAnsi"/>
          <w:color w:val="222222"/>
          <w:sz w:val="28"/>
          <w:szCs w:val="28"/>
        </w:rPr>
        <w:t>The meeting draws on the international experience, the current regional efforts, and the experience of the Egyptian initiative EM-age.</w:t>
      </w:r>
    </w:p>
    <w:p w14:paraId="46AFBE8F" w14:textId="77777777" w:rsidR="00A16B9C" w:rsidRPr="00216F4A" w:rsidRDefault="00A16B9C" w:rsidP="00EE490A">
      <w:pPr>
        <w:shd w:val="clear" w:color="auto" w:fill="FFFFFF"/>
        <w:spacing w:after="0" w:line="240" w:lineRule="auto"/>
        <w:jc w:val="lowKashida"/>
        <w:rPr>
          <w:rFonts w:eastAsia="Times New Roman" w:cstheme="minorHAnsi"/>
          <w:color w:val="222222"/>
          <w:sz w:val="28"/>
          <w:szCs w:val="28"/>
        </w:rPr>
      </w:pPr>
    </w:p>
    <w:p w14:paraId="26A052F1" w14:textId="07161731" w:rsidR="002963B0" w:rsidRDefault="00A16B9C" w:rsidP="00EE490A">
      <w:pPr>
        <w:shd w:val="clear" w:color="auto" w:fill="FFFFFF"/>
        <w:spacing w:after="0" w:line="240" w:lineRule="auto"/>
        <w:jc w:val="lowKashida"/>
        <w:rPr>
          <w:rFonts w:eastAsia="Times New Roman" w:cstheme="minorHAnsi"/>
          <w:color w:val="222222"/>
          <w:sz w:val="28"/>
          <w:szCs w:val="28"/>
        </w:rPr>
      </w:pPr>
      <w:r w:rsidRPr="00216F4A">
        <w:rPr>
          <w:rFonts w:eastAsia="Times New Roman" w:cstheme="minorHAnsi"/>
          <w:color w:val="222222"/>
          <w:sz w:val="28"/>
          <w:szCs w:val="28"/>
        </w:rPr>
        <w:t>Participants in the meeting</w:t>
      </w:r>
      <w:r w:rsidR="00CE13FC">
        <w:rPr>
          <w:rFonts w:eastAsia="Times New Roman" w:cstheme="minorHAnsi"/>
          <w:color w:val="222222"/>
          <w:sz w:val="28"/>
          <w:szCs w:val="28"/>
        </w:rPr>
        <w:t xml:space="preserve"> </w:t>
      </w:r>
      <w:r w:rsidRPr="00216F4A">
        <w:rPr>
          <w:rFonts w:eastAsia="Times New Roman" w:cstheme="minorHAnsi"/>
          <w:color w:val="222222"/>
          <w:sz w:val="28"/>
          <w:szCs w:val="28"/>
        </w:rPr>
        <w:t xml:space="preserve">include high level </w:t>
      </w:r>
      <w:r w:rsidR="009147E2" w:rsidRPr="00216F4A">
        <w:rPr>
          <w:rFonts w:eastAsia="Times New Roman" w:cstheme="minorHAnsi"/>
          <w:color w:val="222222"/>
          <w:sz w:val="28"/>
          <w:szCs w:val="28"/>
        </w:rPr>
        <w:t>actors</w:t>
      </w:r>
      <w:r w:rsidR="00CE13FC">
        <w:rPr>
          <w:rFonts w:eastAsia="Times New Roman" w:cstheme="minorHAnsi"/>
          <w:color w:val="222222"/>
          <w:sz w:val="28"/>
          <w:szCs w:val="28"/>
        </w:rPr>
        <w:t>,</w:t>
      </w:r>
      <w:r w:rsidR="00691014">
        <w:rPr>
          <w:rFonts w:eastAsia="Times New Roman" w:cstheme="minorHAnsi"/>
          <w:color w:val="222222"/>
          <w:sz w:val="28"/>
          <w:szCs w:val="28"/>
        </w:rPr>
        <w:t xml:space="preserve"> </w:t>
      </w:r>
      <w:proofErr w:type="gramStart"/>
      <w:r w:rsidR="00CE13FC">
        <w:rPr>
          <w:rFonts w:eastAsia="Times New Roman" w:cstheme="minorHAnsi"/>
          <w:color w:val="222222"/>
          <w:sz w:val="28"/>
          <w:szCs w:val="28"/>
        </w:rPr>
        <w:t>scholars</w:t>
      </w:r>
      <w:proofErr w:type="gramEnd"/>
      <w:r w:rsidR="00CE13FC">
        <w:rPr>
          <w:rFonts w:eastAsia="Times New Roman" w:cstheme="minorHAnsi"/>
          <w:color w:val="222222"/>
          <w:sz w:val="28"/>
          <w:szCs w:val="28"/>
        </w:rPr>
        <w:t xml:space="preserve"> and experts</w:t>
      </w:r>
      <w:r w:rsidR="00B14424">
        <w:rPr>
          <w:rFonts w:eastAsia="Times New Roman" w:cstheme="minorHAnsi"/>
          <w:color w:val="222222"/>
          <w:sz w:val="28"/>
          <w:szCs w:val="28"/>
        </w:rPr>
        <w:t xml:space="preserve"> from the Arab region.</w:t>
      </w:r>
      <w:r w:rsidR="00CE13FC">
        <w:rPr>
          <w:rFonts w:eastAsia="Times New Roman" w:cstheme="minorHAnsi"/>
          <w:color w:val="222222"/>
          <w:sz w:val="28"/>
          <w:szCs w:val="28"/>
        </w:rPr>
        <w:t xml:space="preserve"> The</w:t>
      </w:r>
      <w:r w:rsidR="00B14424">
        <w:rPr>
          <w:rFonts w:eastAsia="Times New Roman" w:cstheme="minorHAnsi"/>
          <w:color w:val="222222"/>
          <w:sz w:val="28"/>
          <w:szCs w:val="28"/>
        </w:rPr>
        <w:t xml:space="preserve">y </w:t>
      </w:r>
      <w:r w:rsidRPr="00216F4A">
        <w:rPr>
          <w:rFonts w:eastAsia="Times New Roman" w:cstheme="minorHAnsi"/>
          <w:color w:val="222222"/>
          <w:sz w:val="28"/>
          <w:szCs w:val="28"/>
        </w:rPr>
        <w:t xml:space="preserve">include: </w:t>
      </w:r>
      <w:r w:rsidR="00122550">
        <w:rPr>
          <w:rFonts w:eastAsia="Times New Roman" w:cstheme="minorHAnsi"/>
          <w:color w:val="222222"/>
          <w:sz w:val="28"/>
          <w:szCs w:val="28"/>
        </w:rPr>
        <w:t>T</w:t>
      </w:r>
      <w:r w:rsidR="009147E2" w:rsidRPr="00216F4A">
        <w:rPr>
          <w:rFonts w:eastAsia="Times New Roman" w:cstheme="minorHAnsi"/>
          <w:color w:val="222222"/>
          <w:sz w:val="28"/>
          <w:szCs w:val="28"/>
        </w:rPr>
        <w:t>he Minister of Health</w:t>
      </w:r>
      <w:r w:rsidR="00691014">
        <w:rPr>
          <w:rFonts w:eastAsia="Times New Roman" w:cstheme="minorHAnsi"/>
          <w:color w:val="222222"/>
          <w:sz w:val="28"/>
          <w:szCs w:val="28"/>
        </w:rPr>
        <w:t xml:space="preserve"> and </w:t>
      </w:r>
      <w:r w:rsidR="00D056EC">
        <w:rPr>
          <w:rFonts w:eastAsia="Times New Roman" w:cstheme="minorHAnsi"/>
          <w:color w:val="222222"/>
          <w:sz w:val="28"/>
          <w:szCs w:val="28"/>
        </w:rPr>
        <w:t>Population</w:t>
      </w:r>
      <w:r w:rsidR="009147E2" w:rsidRPr="00216F4A">
        <w:rPr>
          <w:rFonts w:eastAsia="Times New Roman" w:cstheme="minorHAnsi"/>
          <w:color w:val="222222"/>
          <w:sz w:val="28"/>
          <w:szCs w:val="28"/>
        </w:rPr>
        <w:t xml:space="preserve"> in Egypt, </w:t>
      </w:r>
      <w:r w:rsidR="00D056EC">
        <w:rPr>
          <w:rFonts w:eastAsia="Times New Roman" w:cstheme="minorHAnsi"/>
          <w:color w:val="222222"/>
          <w:sz w:val="28"/>
          <w:szCs w:val="28"/>
        </w:rPr>
        <w:t xml:space="preserve">the </w:t>
      </w:r>
      <w:r w:rsidR="00EE490A">
        <w:rPr>
          <w:rFonts w:eastAsia="Times New Roman" w:cstheme="minorHAnsi"/>
          <w:color w:val="222222"/>
          <w:sz w:val="28"/>
          <w:szCs w:val="28"/>
        </w:rPr>
        <w:t xml:space="preserve">Depaty </w:t>
      </w:r>
      <w:r w:rsidR="00D056EC">
        <w:rPr>
          <w:rFonts w:eastAsia="Times New Roman" w:cstheme="minorHAnsi"/>
          <w:color w:val="222222"/>
          <w:sz w:val="28"/>
          <w:szCs w:val="28"/>
        </w:rPr>
        <w:t>Minister of Planning and Economic Development in Egypt</w:t>
      </w:r>
      <w:r w:rsidR="009147E2" w:rsidRPr="00216F4A">
        <w:rPr>
          <w:rFonts w:eastAsia="Times New Roman" w:cstheme="minorHAnsi"/>
          <w:color w:val="222222"/>
          <w:sz w:val="28"/>
          <w:szCs w:val="28"/>
        </w:rPr>
        <w:t xml:space="preserve">, </w:t>
      </w:r>
      <w:r w:rsidRPr="00216F4A">
        <w:rPr>
          <w:rFonts w:eastAsia="Times New Roman" w:cstheme="minorHAnsi"/>
          <w:color w:val="222222"/>
          <w:sz w:val="28"/>
          <w:szCs w:val="28"/>
        </w:rPr>
        <w:t xml:space="preserve">and </w:t>
      </w:r>
      <w:r w:rsidR="00216F4A" w:rsidRPr="00216F4A">
        <w:rPr>
          <w:rFonts w:eastAsia="Times New Roman" w:cstheme="minorHAnsi"/>
          <w:color w:val="222222"/>
          <w:sz w:val="28"/>
          <w:szCs w:val="28"/>
        </w:rPr>
        <w:t>high-level</w:t>
      </w:r>
      <w:r w:rsidR="00122550">
        <w:rPr>
          <w:rFonts w:eastAsia="Times New Roman" w:cstheme="minorHAnsi"/>
          <w:color w:val="222222"/>
          <w:sz w:val="28"/>
          <w:szCs w:val="28"/>
        </w:rPr>
        <w:t xml:space="preserve"> representations of</w:t>
      </w:r>
      <w:r w:rsidR="009147E2" w:rsidRPr="00216F4A">
        <w:rPr>
          <w:rFonts w:eastAsia="Times New Roman" w:cstheme="minorHAnsi"/>
          <w:color w:val="222222"/>
          <w:sz w:val="28"/>
          <w:szCs w:val="28"/>
        </w:rPr>
        <w:t xml:space="preserve"> actors</w:t>
      </w:r>
      <w:r w:rsidRPr="00216F4A">
        <w:rPr>
          <w:rFonts w:eastAsia="Times New Roman" w:cstheme="minorHAnsi"/>
          <w:color w:val="222222"/>
          <w:sz w:val="28"/>
          <w:szCs w:val="28"/>
        </w:rPr>
        <w:t xml:space="preserve"> in </w:t>
      </w:r>
      <w:r w:rsidR="009147E2" w:rsidRPr="00216F4A">
        <w:rPr>
          <w:rFonts w:eastAsia="Times New Roman" w:cstheme="minorHAnsi"/>
          <w:color w:val="222222"/>
          <w:sz w:val="28"/>
          <w:szCs w:val="28"/>
        </w:rPr>
        <w:t>the</w:t>
      </w:r>
      <w:r w:rsidR="00D056EC">
        <w:rPr>
          <w:rFonts w:eastAsia="Times New Roman" w:cstheme="minorHAnsi"/>
          <w:color w:val="222222"/>
          <w:sz w:val="28"/>
          <w:szCs w:val="28"/>
        </w:rPr>
        <w:t xml:space="preserve"> Planning,</w:t>
      </w:r>
      <w:r w:rsidR="009147E2" w:rsidRPr="00216F4A">
        <w:rPr>
          <w:rFonts w:eastAsia="Times New Roman" w:cstheme="minorHAnsi"/>
          <w:color w:val="222222"/>
          <w:sz w:val="28"/>
          <w:szCs w:val="28"/>
        </w:rPr>
        <w:t xml:space="preserve"> </w:t>
      </w:r>
      <w:r w:rsidRPr="00216F4A">
        <w:rPr>
          <w:rFonts w:eastAsia="Times New Roman" w:cstheme="minorHAnsi"/>
          <w:color w:val="222222"/>
          <w:sz w:val="28"/>
          <w:szCs w:val="28"/>
        </w:rPr>
        <w:t xml:space="preserve">Health and Social sectors in different Arab countries, </w:t>
      </w:r>
      <w:r w:rsidR="00D6709B" w:rsidRPr="00216F4A">
        <w:rPr>
          <w:rFonts w:eastAsia="Times New Roman" w:cstheme="minorHAnsi"/>
          <w:color w:val="222222"/>
          <w:sz w:val="28"/>
          <w:szCs w:val="28"/>
        </w:rPr>
        <w:t xml:space="preserve">and </w:t>
      </w:r>
      <w:r w:rsidR="005C17D7">
        <w:rPr>
          <w:rFonts w:eastAsia="Times New Roman" w:cstheme="minorHAnsi"/>
          <w:color w:val="222222"/>
          <w:sz w:val="28"/>
          <w:szCs w:val="28"/>
        </w:rPr>
        <w:t xml:space="preserve">Scholars in different </w:t>
      </w:r>
      <w:r w:rsidR="005C17D7" w:rsidRPr="00216F4A">
        <w:rPr>
          <w:rFonts w:eastAsia="Times New Roman" w:cstheme="minorHAnsi"/>
          <w:color w:val="222222"/>
          <w:sz w:val="28"/>
          <w:szCs w:val="28"/>
        </w:rPr>
        <w:t>universities.</w:t>
      </w:r>
    </w:p>
    <w:p w14:paraId="2D424393" w14:textId="77777777" w:rsidR="003C2709" w:rsidRDefault="003C2709" w:rsidP="00FC3D22">
      <w:pPr>
        <w:shd w:val="clear" w:color="auto" w:fill="FFFFFF"/>
        <w:spacing w:after="0" w:line="276" w:lineRule="auto"/>
        <w:rPr>
          <w:rFonts w:eastAsia="Times New Roman" w:cstheme="minorHAnsi"/>
          <w:b/>
          <w:bCs/>
          <w:color w:val="222222"/>
          <w:sz w:val="32"/>
          <w:szCs w:val="32"/>
        </w:rPr>
        <w:sectPr w:rsidR="003C2709" w:rsidSect="00EE490A">
          <w:footerReference w:type="default" r:id="rId7"/>
          <w:pgSz w:w="12240" w:h="15840"/>
          <w:pgMar w:top="1418" w:right="1440" w:bottom="1418" w:left="1440" w:header="720" w:footer="720" w:gutter="0"/>
          <w:cols w:space="720"/>
          <w:docGrid w:linePitch="360"/>
        </w:sectPr>
      </w:pPr>
    </w:p>
    <w:p w14:paraId="32B2310D" w14:textId="056F9B20" w:rsidR="00A16B9C" w:rsidRDefault="005C17D7" w:rsidP="003C2709">
      <w:pPr>
        <w:shd w:val="clear" w:color="auto" w:fill="FFFFFF"/>
        <w:spacing w:after="240" w:line="276" w:lineRule="auto"/>
        <w:jc w:val="center"/>
        <w:rPr>
          <w:rFonts w:eastAsia="Times New Roman" w:cstheme="minorHAnsi"/>
          <w:color w:val="222222"/>
          <w:sz w:val="32"/>
          <w:szCs w:val="32"/>
        </w:rPr>
      </w:pPr>
      <w:r w:rsidRPr="005C17D7">
        <w:rPr>
          <w:rFonts w:eastAsia="Times New Roman" w:cstheme="minorHAnsi"/>
          <w:b/>
          <w:bCs/>
          <w:color w:val="222222"/>
          <w:sz w:val="32"/>
          <w:szCs w:val="32"/>
        </w:rPr>
        <w:lastRenderedPageBreak/>
        <w:t xml:space="preserve">Agenda </w:t>
      </w:r>
      <w:r w:rsidR="00A16B9C" w:rsidRPr="005C17D7">
        <w:rPr>
          <w:rFonts w:eastAsia="Times New Roman" w:cstheme="minorHAnsi"/>
          <w:b/>
          <w:bCs/>
          <w:color w:val="222222"/>
          <w:sz w:val="32"/>
          <w:szCs w:val="32"/>
        </w:rPr>
        <w:t>of the meeting</w:t>
      </w:r>
    </w:p>
    <w:p w14:paraId="57C627D2" w14:textId="77777777" w:rsidR="003C2709" w:rsidRPr="008C0F26" w:rsidRDefault="003C2709" w:rsidP="003C2709">
      <w:pPr>
        <w:shd w:val="clear" w:color="auto" w:fill="FFFFFF"/>
        <w:spacing w:after="0" w:line="276" w:lineRule="auto"/>
        <w:jc w:val="center"/>
        <w:rPr>
          <w:rFonts w:eastAsia="Times New Roman" w:cstheme="minorHAnsi"/>
          <w:b/>
          <w:bCs/>
          <w:color w:val="2E74B5" w:themeColor="accent1" w:themeShade="BF"/>
          <w:sz w:val="28"/>
          <w:szCs w:val="28"/>
        </w:rPr>
      </w:pPr>
      <w:r w:rsidRPr="008C0F26">
        <w:rPr>
          <w:rFonts w:eastAsia="Times New Roman" w:cstheme="minorHAnsi"/>
          <w:b/>
          <w:bCs/>
          <w:color w:val="2E74B5" w:themeColor="accent1" w:themeShade="BF"/>
          <w:sz w:val="28"/>
          <w:szCs w:val="28"/>
        </w:rPr>
        <w:t>Venue: Moataz Al Alfi Hall</w:t>
      </w:r>
      <w:r>
        <w:rPr>
          <w:rFonts w:eastAsia="Times New Roman" w:cstheme="minorHAnsi"/>
          <w:b/>
          <w:bCs/>
          <w:color w:val="2E74B5" w:themeColor="accent1" w:themeShade="BF"/>
          <w:sz w:val="28"/>
          <w:szCs w:val="28"/>
        </w:rPr>
        <w:t xml:space="preserve"> (Gate 4)</w:t>
      </w:r>
      <w:r w:rsidRPr="008C0F26">
        <w:rPr>
          <w:rFonts w:eastAsia="Times New Roman" w:cstheme="minorHAnsi"/>
          <w:b/>
          <w:bCs/>
          <w:color w:val="2E74B5" w:themeColor="accent1" w:themeShade="BF"/>
          <w:sz w:val="28"/>
          <w:szCs w:val="28"/>
        </w:rPr>
        <w:t>, AUC, New Cairo Campus</w:t>
      </w:r>
    </w:p>
    <w:p w14:paraId="40BF312F" w14:textId="77777777" w:rsidR="00311E5A" w:rsidRDefault="00311E5A" w:rsidP="00216F4A">
      <w:pPr>
        <w:shd w:val="clear" w:color="auto" w:fill="FFFFFF"/>
        <w:spacing w:after="0" w:line="276" w:lineRule="auto"/>
        <w:jc w:val="lowKashida"/>
        <w:rPr>
          <w:rFonts w:eastAsia="Times New Roman" w:cstheme="minorHAnsi"/>
          <w:b/>
          <w:bCs/>
          <w:color w:val="222222"/>
          <w:sz w:val="28"/>
          <w:szCs w:val="28"/>
          <w:u w:val="single"/>
        </w:rPr>
      </w:pPr>
    </w:p>
    <w:p w14:paraId="0A6D572E" w14:textId="355E1363" w:rsidR="00A16B9C" w:rsidRPr="00311E5A" w:rsidRDefault="00A16B9C" w:rsidP="00216F4A">
      <w:pPr>
        <w:shd w:val="clear" w:color="auto" w:fill="FFFFFF"/>
        <w:spacing w:after="0" w:line="276" w:lineRule="auto"/>
        <w:jc w:val="lowKashida"/>
        <w:rPr>
          <w:rFonts w:eastAsia="Times New Roman" w:cstheme="minorHAnsi"/>
          <w:b/>
          <w:bCs/>
          <w:color w:val="0070C0"/>
          <w:sz w:val="28"/>
          <w:szCs w:val="28"/>
        </w:rPr>
      </w:pPr>
      <w:r w:rsidRPr="00311E5A">
        <w:rPr>
          <w:rFonts w:eastAsia="Times New Roman" w:cstheme="minorHAnsi"/>
          <w:b/>
          <w:bCs/>
          <w:color w:val="0070C0"/>
          <w:sz w:val="28"/>
          <w:szCs w:val="28"/>
          <w:u w:val="single"/>
        </w:rPr>
        <w:t>Day 1</w:t>
      </w:r>
      <w:r w:rsidR="005C17D7">
        <w:rPr>
          <w:rFonts w:eastAsia="Times New Roman" w:cstheme="minorHAnsi"/>
          <w:b/>
          <w:bCs/>
          <w:color w:val="0070C0"/>
          <w:sz w:val="28"/>
          <w:szCs w:val="28"/>
          <w:u w:val="single"/>
        </w:rPr>
        <w:t xml:space="preserve"> (Feb. 6)</w:t>
      </w:r>
      <w:r w:rsidRPr="00311E5A">
        <w:rPr>
          <w:rFonts w:eastAsia="Times New Roman" w:cstheme="minorHAnsi"/>
          <w:b/>
          <w:bCs/>
          <w:color w:val="0070C0"/>
          <w:sz w:val="28"/>
          <w:szCs w:val="28"/>
        </w:rPr>
        <w:t>: Focused policy level discussion: Do we need aging study in the Arab region?</w:t>
      </w:r>
    </w:p>
    <w:p w14:paraId="2D99D887" w14:textId="77777777" w:rsidR="00FE2F69" w:rsidRDefault="00FE2F69" w:rsidP="00FE2F69">
      <w:pPr>
        <w:shd w:val="clear" w:color="auto" w:fill="FFFFFF"/>
        <w:spacing w:after="0" w:line="276" w:lineRule="auto"/>
        <w:jc w:val="lowKashida"/>
        <w:rPr>
          <w:rFonts w:eastAsia="Times New Roman" w:cstheme="minorHAnsi"/>
          <w:b/>
          <w:bCs/>
          <w:color w:val="222222"/>
          <w:sz w:val="28"/>
          <w:szCs w:val="28"/>
          <w:u w:val="single"/>
        </w:rPr>
      </w:pPr>
    </w:p>
    <w:p w14:paraId="16D8EE76" w14:textId="7F4FEA86" w:rsidR="00FE2F69" w:rsidRPr="00505F6E" w:rsidRDefault="00FE2F69" w:rsidP="00A20439">
      <w:pPr>
        <w:shd w:val="clear" w:color="auto" w:fill="FFFFFF"/>
        <w:spacing w:after="0" w:line="276" w:lineRule="auto"/>
        <w:jc w:val="lowKashida"/>
        <w:rPr>
          <w:rFonts w:eastAsia="Times New Roman" w:cstheme="minorHAnsi"/>
          <w:b/>
          <w:bCs/>
          <w:color w:val="222222"/>
          <w:sz w:val="28"/>
          <w:szCs w:val="28"/>
          <w:u w:val="single"/>
        </w:rPr>
      </w:pPr>
      <w:r w:rsidRPr="00505F6E">
        <w:rPr>
          <w:rFonts w:eastAsia="Times New Roman" w:cstheme="minorHAnsi"/>
          <w:b/>
          <w:bCs/>
          <w:color w:val="222222"/>
          <w:sz w:val="28"/>
          <w:szCs w:val="28"/>
          <w:u w:val="single"/>
        </w:rPr>
        <w:t xml:space="preserve">9:30 – 10:00 Welcome: </w:t>
      </w:r>
    </w:p>
    <w:p w14:paraId="1B40DFD7" w14:textId="0E2E8963" w:rsidR="00FE2F69" w:rsidRPr="00C55931" w:rsidRDefault="00FE2F69" w:rsidP="00A20439">
      <w:pPr>
        <w:pStyle w:val="ListParagraph"/>
        <w:numPr>
          <w:ilvl w:val="0"/>
          <w:numId w:val="1"/>
        </w:numPr>
        <w:shd w:val="clear" w:color="auto" w:fill="FFFFFF"/>
        <w:spacing w:after="0" w:line="276" w:lineRule="auto"/>
        <w:jc w:val="lowKashida"/>
        <w:rPr>
          <w:rFonts w:eastAsia="Times New Roman" w:cstheme="minorHAnsi"/>
          <w:b/>
          <w:bCs/>
          <w:color w:val="222222"/>
          <w:sz w:val="28"/>
          <w:szCs w:val="28"/>
        </w:rPr>
      </w:pPr>
      <w:r w:rsidRPr="00C55931">
        <w:rPr>
          <w:rFonts w:eastAsia="Times New Roman" w:cstheme="minorHAnsi"/>
          <w:b/>
          <w:bCs/>
          <w:color w:val="222222"/>
          <w:sz w:val="28"/>
          <w:szCs w:val="28"/>
        </w:rPr>
        <w:t xml:space="preserve">The AUC </w:t>
      </w:r>
      <w:r w:rsidR="00A20439">
        <w:rPr>
          <w:rFonts w:eastAsia="Times New Roman" w:cstheme="minorHAnsi"/>
          <w:b/>
          <w:bCs/>
          <w:color w:val="222222"/>
          <w:sz w:val="28"/>
          <w:szCs w:val="28"/>
        </w:rPr>
        <w:t>P</w:t>
      </w:r>
      <w:r w:rsidRPr="00C55931">
        <w:rPr>
          <w:rFonts w:eastAsia="Times New Roman" w:cstheme="minorHAnsi"/>
          <w:b/>
          <w:bCs/>
          <w:color w:val="222222"/>
          <w:sz w:val="28"/>
          <w:szCs w:val="28"/>
        </w:rPr>
        <w:t>resident</w:t>
      </w:r>
    </w:p>
    <w:p w14:paraId="22D7ECB6" w14:textId="751A9F31" w:rsidR="00FE2F69" w:rsidRPr="00C55931" w:rsidRDefault="00FE2F69" w:rsidP="00FE2F69">
      <w:pPr>
        <w:pStyle w:val="ListParagraph"/>
        <w:numPr>
          <w:ilvl w:val="0"/>
          <w:numId w:val="1"/>
        </w:numPr>
        <w:shd w:val="clear" w:color="auto" w:fill="FFFFFF"/>
        <w:spacing w:after="0" w:line="276" w:lineRule="auto"/>
        <w:jc w:val="lowKashida"/>
        <w:rPr>
          <w:rFonts w:eastAsia="Times New Roman" w:cstheme="minorHAnsi"/>
          <w:b/>
          <w:bCs/>
          <w:color w:val="222222"/>
          <w:sz w:val="28"/>
          <w:szCs w:val="28"/>
        </w:rPr>
      </w:pPr>
      <w:r w:rsidRPr="00C55931">
        <w:rPr>
          <w:rFonts w:eastAsia="Times New Roman" w:cstheme="minorHAnsi"/>
          <w:b/>
          <w:bCs/>
          <w:color w:val="222222"/>
          <w:sz w:val="28"/>
          <w:szCs w:val="28"/>
        </w:rPr>
        <w:t xml:space="preserve">Minister of Health and Population </w:t>
      </w:r>
    </w:p>
    <w:p w14:paraId="50A0BF08" w14:textId="50FC199C" w:rsidR="00FE2F69" w:rsidRPr="005C17D7" w:rsidRDefault="00FE2F69" w:rsidP="00FE2F69">
      <w:pPr>
        <w:pStyle w:val="ListParagraph"/>
        <w:numPr>
          <w:ilvl w:val="0"/>
          <w:numId w:val="1"/>
        </w:numPr>
        <w:shd w:val="clear" w:color="auto" w:fill="FFFFFF"/>
        <w:spacing w:after="0" w:line="276" w:lineRule="auto"/>
        <w:jc w:val="lowKashida"/>
        <w:rPr>
          <w:rFonts w:eastAsia="Times New Roman" w:cstheme="minorHAnsi"/>
          <w:b/>
          <w:bCs/>
          <w:sz w:val="28"/>
          <w:szCs w:val="28"/>
        </w:rPr>
      </w:pPr>
      <w:r w:rsidRPr="00C55931">
        <w:rPr>
          <w:rFonts w:eastAsia="Times New Roman" w:cstheme="minorHAnsi"/>
          <w:b/>
          <w:bCs/>
          <w:color w:val="222222"/>
          <w:sz w:val="28"/>
          <w:szCs w:val="28"/>
        </w:rPr>
        <w:t xml:space="preserve">Minister of </w:t>
      </w:r>
      <w:r w:rsidRPr="005C17D7">
        <w:rPr>
          <w:rFonts w:eastAsia="Times New Roman" w:cstheme="minorHAnsi"/>
          <w:b/>
          <w:bCs/>
          <w:sz w:val="28"/>
          <w:szCs w:val="28"/>
        </w:rPr>
        <w:t>Planning</w:t>
      </w:r>
      <w:r w:rsidRPr="005C17D7">
        <w:rPr>
          <w:rFonts w:eastAsia="Times New Roman" w:cstheme="minorHAnsi" w:hint="cs"/>
          <w:b/>
          <w:bCs/>
          <w:sz w:val="28"/>
          <w:szCs w:val="28"/>
          <w:rtl/>
        </w:rPr>
        <w:t xml:space="preserve"> </w:t>
      </w:r>
      <w:r w:rsidR="005C17D7" w:rsidRPr="005C17D7">
        <w:rPr>
          <w:rFonts w:eastAsia="Times New Roman" w:cstheme="minorHAnsi"/>
          <w:b/>
          <w:bCs/>
          <w:sz w:val="28"/>
          <w:szCs w:val="28"/>
        </w:rPr>
        <w:t xml:space="preserve">and </w:t>
      </w:r>
      <w:r w:rsidR="005C17D7">
        <w:rPr>
          <w:rFonts w:eastAsia="Times New Roman" w:cstheme="minorHAnsi"/>
          <w:b/>
          <w:bCs/>
          <w:color w:val="222222"/>
          <w:sz w:val="28"/>
          <w:szCs w:val="28"/>
        </w:rPr>
        <w:t>Economic Development</w:t>
      </w:r>
    </w:p>
    <w:p w14:paraId="1FB642C6" w14:textId="77777777" w:rsidR="008A0649" w:rsidRPr="00216F4A" w:rsidRDefault="008A0649" w:rsidP="00216F4A">
      <w:pPr>
        <w:shd w:val="clear" w:color="auto" w:fill="FFFFFF"/>
        <w:spacing w:after="0" w:line="276" w:lineRule="auto"/>
        <w:jc w:val="lowKashida"/>
        <w:rPr>
          <w:rFonts w:eastAsia="Times New Roman" w:cstheme="minorHAnsi"/>
          <w:b/>
          <w:bCs/>
          <w:color w:val="222222"/>
          <w:sz w:val="28"/>
          <w:szCs w:val="28"/>
        </w:rPr>
      </w:pPr>
    </w:p>
    <w:p w14:paraId="47135CB4" w14:textId="1051E508" w:rsidR="005C17D7" w:rsidRDefault="00FE2F69" w:rsidP="001F077F">
      <w:pPr>
        <w:shd w:val="clear" w:color="auto" w:fill="FFFFFF"/>
        <w:spacing w:after="0" w:line="276" w:lineRule="auto"/>
        <w:jc w:val="lowKashida"/>
        <w:rPr>
          <w:rFonts w:eastAsia="Times New Roman" w:cstheme="minorHAnsi"/>
          <w:b/>
          <w:bCs/>
          <w:color w:val="222222"/>
          <w:sz w:val="28"/>
          <w:szCs w:val="28"/>
          <w:u w:val="single"/>
        </w:rPr>
      </w:pPr>
      <w:r w:rsidRPr="00505F6E">
        <w:rPr>
          <w:rFonts w:eastAsia="Times New Roman" w:cstheme="minorHAnsi"/>
          <w:b/>
          <w:bCs/>
          <w:color w:val="222222"/>
          <w:sz w:val="28"/>
          <w:szCs w:val="28"/>
          <w:u w:val="single"/>
        </w:rPr>
        <w:t>10:00 – 1</w:t>
      </w:r>
      <w:r w:rsidR="005C17D7">
        <w:rPr>
          <w:rFonts w:eastAsia="Times New Roman" w:cstheme="minorHAnsi"/>
          <w:b/>
          <w:bCs/>
          <w:color w:val="222222"/>
          <w:sz w:val="28"/>
          <w:szCs w:val="28"/>
          <w:u w:val="single"/>
        </w:rPr>
        <w:t>1</w:t>
      </w:r>
      <w:r w:rsidRPr="00505F6E">
        <w:rPr>
          <w:rFonts w:eastAsia="Times New Roman" w:cstheme="minorHAnsi"/>
          <w:b/>
          <w:bCs/>
          <w:color w:val="222222"/>
          <w:sz w:val="28"/>
          <w:szCs w:val="28"/>
          <w:u w:val="single"/>
        </w:rPr>
        <w:t xml:space="preserve">:00 </w:t>
      </w:r>
      <w:r w:rsidR="00BF2EAE">
        <w:rPr>
          <w:rFonts w:eastAsia="Times New Roman" w:cstheme="minorHAnsi"/>
          <w:b/>
          <w:bCs/>
          <w:color w:val="222222"/>
          <w:sz w:val="28"/>
          <w:szCs w:val="28"/>
          <w:u w:val="single"/>
        </w:rPr>
        <w:t>Session</w:t>
      </w:r>
      <w:r w:rsidR="008A0649" w:rsidRPr="00216F4A">
        <w:rPr>
          <w:rFonts w:eastAsia="Times New Roman" w:cstheme="minorHAnsi"/>
          <w:b/>
          <w:bCs/>
          <w:color w:val="222222"/>
          <w:sz w:val="28"/>
          <w:szCs w:val="28"/>
          <w:u w:val="single"/>
        </w:rPr>
        <w:t xml:space="preserve"> 1</w:t>
      </w:r>
      <w:r w:rsidR="008A0649" w:rsidRPr="00216F4A">
        <w:rPr>
          <w:rFonts w:eastAsia="Times New Roman" w:cstheme="minorHAnsi"/>
          <w:b/>
          <w:bCs/>
          <w:color w:val="222222"/>
          <w:sz w:val="28"/>
          <w:szCs w:val="28"/>
        </w:rPr>
        <w:t xml:space="preserve">: The International Experience </w:t>
      </w:r>
    </w:p>
    <w:p w14:paraId="76DC1CF4" w14:textId="13F2076B" w:rsidR="001F077F" w:rsidRPr="00216F4A" w:rsidRDefault="001F077F" w:rsidP="001F077F">
      <w:pPr>
        <w:shd w:val="clear" w:color="auto" w:fill="FFFFFF"/>
        <w:spacing w:after="0" w:line="276" w:lineRule="auto"/>
        <w:jc w:val="lowKashida"/>
        <w:rPr>
          <w:rFonts w:eastAsia="Times New Roman" w:cstheme="minorHAnsi"/>
          <w:b/>
          <w:bCs/>
          <w:color w:val="222222"/>
          <w:sz w:val="28"/>
          <w:szCs w:val="28"/>
        </w:rPr>
      </w:pPr>
      <w:r w:rsidRPr="00216F4A">
        <w:rPr>
          <w:rFonts w:eastAsia="Times New Roman" w:cstheme="minorHAnsi"/>
          <w:b/>
          <w:bCs/>
          <w:color w:val="222222"/>
          <w:sz w:val="28"/>
          <w:szCs w:val="28"/>
          <w:u w:val="single"/>
        </w:rPr>
        <w:t>Moderator:</w:t>
      </w:r>
      <w:r>
        <w:rPr>
          <w:rFonts w:eastAsia="Times New Roman" w:cstheme="minorHAnsi"/>
          <w:b/>
          <w:bCs/>
          <w:color w:val="222222"/>
          <w:sz w:val="28"/>
          <w:szCs w:val="28"/>
        </w:rPr>
        <w:t xml:space="preserve"> Hassan El-</w:t>
      </w:r>
      <w:proofErr w:type="spellStart"/>
      <w:r>
        <w:rPr>
          <w:rFonts w:eastAsia="Times New Roman" w:cstheme="minorHAnsi"/>
          <w:b/>
          <w:bCs/>
          <w:color w:val="222222"/>
          <w:sz w:val="28"/>
          <w:szCs w:val="28"/>
        </w:rPr>
        <w:t>Fawal</w:t>
      </w:r>
      <w:proofErr w:type="spellEnd"/>
      <w:r>
        <w:rPr>
          <w:rFonts w:eastAsia="Times New Roman" w:cstheme="minorHAnsi"/>
          <w:b/>
          <w:bCs/>
          <w:color w:val="222222"/>
          <w:sz w:val="28"/>
          <w:szCs w:val="28"/>
        </w:rPr>
        <w:t xml:space="preserve"> (I-GHHE)</w:t>
      </w:r>
    </w:p>
    <w:p w14:paraId="79B336D1" w14:textId="6D4AC26E" w:rsidR="00A16B9C" w:rsidRDefault="00A16B9C" w:rsidP="002963B0">
      <w:pPr>
        <w:shd w:val="clear" w:color="auto" w:fill="FFFFFF"/>
        <w:spacing w:after="0" w:line="276" w:lineRule="auto"/>
        <w:jc w:val="lowKashida"/>
        <w:rPr>
          <w:rFonts w:eastAsia="Times New Roman" w:cstheme="minorHAnsi"/>
          <w:color w:val="222222"/>
          <w:sz w:val="28"/>
          <w:szCs w:val="28"/>
        </w:rPr>
      </w:pPr>
    </w:p>
    <w:p w14:paraId="6B4AE5B6" w14:textId="2B7D839E" w:rsidR="00A16B9C" w:rsidRDefault="00A16B9C" w:rsidP="00216F4A">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b/>
          <w:bCs/>
          <w:color w:val="222222"/>
          <w:sz w:val="28"/>
          <w:szCs w:val="28"/>
        </w:rPr>
        <w:t>HCAP: An introduction</w:t>
      </w:r>
      <w:r w:rsidR="003C2709">
        <w:rPr>
          <w:rFonts w:eastAsia="Times New Roman" w:cstheme="minorHAnsi"/>
          <w:b/>
          <w:bCs/>
          <w:color w:val="222222"/>
          <w:sz w:val="28"/>
          <w:szCs w:val="28"/>
        </w:rPr>
        <w:t>,</w:t>
      </w:r>
      <w:r w:rsidRPr="00216F4A">
        <w:rPr>
          <w:rFonts w:eastAsia="Times New Roman" w:cstheme="minorHAnsi"/>
          <w:color w:val="222222"/>
          <w:sz w:val="28"/>
          <w:szCs w:val="28"/>
        </w:rPr>
        <w:t xml:space="preserve"> David </w:t>
      </w:r>
      <w:proofErr w:type="gramStart"/>
      <w:r w:rsidRPr="00216F4A">
        <w:rPr>
          <w:rFonts w:eastAsia="Times New Roman" w:cstheme="minorHAnsi"/>
          <w:color w:val="222222"/>
          <w:sz w:val="28"/>
          <w:szCs w:val="28"/>
        </w:rPr>
        <w:t>Weir</w:t>
      </w:r>
      <w:proofErr w:type="gramEnd"/>
      <w:r w:rsidRPr="00216F4A">
        <w:rPr>
          <w:rFonts w:eastAsia="Times New Roman" w:cstheme="minorHAnsi"/>
          <w:color w:val="222222"/>
          <w:sz w:val="28"/>
          <w:szCs w:val="28"/>
        </w:rPr>
        <w:t xml:space="preserve"> and Kenneth Langa (PIs HRS and HCAP)</w:t>
      </w:r>
    </w:p>
    <w:p w14:paraId="7B8FDDFC" w14:textId="1FA83C85" w:rsidR="008200E7" w:rsidRPr="00B2328C" w:rsidRDefault="008200E7" w:rsidP="00BE0ED1">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SHARE/</w:t>
      </w:r>
      <w:r w:rsidR="00FD020C">
        <w:rPr>
          <w:rFonts w:eastAsia="Times New Roman" w:cstheme="minorHAnsi"/>
          <w:b/>
          <w:bCs/>
          <w:color w:val="222222"/>
          <w:sz w:val="28"/>
          <w:szCs w:val="28"/>
        </w:rPr>
        <w:t>EM-age</w:t>
      </w:r>
      <w:r>
        <w:rPr>
          <w:rFonts w:eastAsia="Times New Roman" w:cstheme="minorHAnsi"/>
          <w:b/>
          <w:bCs/>
          <w:color w:val="222222"/>
          <w:sz w:val="28"/>
          <w:szCs w:val="28"/>
        </w:rPr>
        <w:t xml:space="preserve"> a model of knowledge transfer</w:t>
      </w:r>
      <w:r w:rsidR="003C2709">
        <w:rPr>
          <w:rFonts w:eastAsia="Times New Roman" w:cstheme="minorHAnsi"/>
          <w:b/>
          <w:bCs/>
          <w:color w:val="222222"/>
          <w:sz w:val="28"/>
          <w:szCs w:val="28"/>
        </w:rPr>
        <w:t>,</w:t>
      </w:r>
      <w:r w:rsidR="00BE0ED1">
        <w:rPr>
          <w:rFonts w:eastAsia="Times New Roman" w:cstheme="minorHAnsi"/>
          <w:color w:val="222222"/>
          <w:sz w:val="28"/>
          <w:szCs w:val="28"/>
        </w:rPr>
        <w:t xml:space="preserve"> Axel </w:t>
      </w:r>
      <w:proofErr w:type="spellStart"/>
      <w:r w:rsidR="00BE0ED1">
        <w:rPr>
          <w:rFonts w:eastAsia="Times New Roman" w:cstheme="minorHAnsi"/>
          <w:color w:val="222222"/>
          <w:sz w:val="28"/>
          <w:szCs w:val="28"/>
        </w:rPr>
        <w:t>Boersch</w:t>
      </w:r>
      <w:proofErr w:type="spellEnd"/>
      <w:r w:rsidR="00BE0ED1">
        <w:rPr>
          <w:rFonts w:eastAsia="Times New Roman" w:cstheme="minorHAnsi"/>
          <w:color w:val="222222"/>
          <w:sz w:val="28"/>
          <w:szCs w:val="28"/>
        </w:rPr>
        <w:t>-</w:t>
      </w:r>
      <w:r w:rsidRPr="00B2328C">
        <w:rPr>
          <w:rFonts w:eastAsia="Times New Roman" w:cstheme="minorHAnsi"/>
          <w:color w:val="222222"/>
          <w:sz w:val="28"/>
          <w:szCs w:val="28"/>
        </w:rPr>
        <w:t>Supan</w:t>
      </w:r>
      <w:r>
        <w:rPr>
          <w:rFonts w:eastAsia="Times New Roman" w:cstheme="minorHAnsi"/>
          <w:color w:val="222222"/>
          <w:sz w:val="28"/>
          <w:szCs w:val="28"/>
        </w:rPr>
        <w:t xml:space="preserve"> (</w:t>
      </w:r>
      <w:r w:rsidR="00BE0ED1">
        <w:rPr>
          <w:rFonts w:eastAsia="Times New Roman" w:cstheme="minorHAnsi"/>
          <w:color w:val="222222"/>
          <w:sz w:val="28"/>
          <w:szCs w:val="28"/>
        </w:rPr>
        <w:t xml:space="preserve">Director, </w:t>
      </w:r>
      <w:r w:rsidR="00BE0ED1" w:rsidRPr="00BE0ED1">
        <w:rPr>
          <w:rFonts w:eastAsia="Times New Roman" w:cstheme="minorHAnsi"/>
          <w:color w:val="222222"/>
          <w:sz w:val="28"/>
          <w:szCs w:val="28"/>
        </w:rPr>
        <w:t>Munich Center for the Economics of Aging (MEA)</w:t>
      </w:r>
      <w:r w:rsidR="00BE0ED1">
        <w:rPr>
          <w:rFonts w:eastAsia="Times New Roman" w:cstheme="minorHAnsi"/>
          <w:color w:val="222222"/>
          <w:sz w:val="28"/>
          <w:szCs w:val="28"/>
        </w:rPr>
        <w:t xml:space="preserve"> and </w:t>
      </w:r>
      <w:r w:rsidR="00BE0ED1" w:rsidRPr="00BE0ED1">
        <w:rPr>
          <w:rFonts w:eastAsia="Times New Roman" w:cstheme="minorHAnsi"/>
          <w:color w:val="222222"/>
          <w:sz w:val="28"/>
          <w:szCs w:val="28"/>
        </w:rPr>
        <w:t>Managing Director of the Survey of Health, Aging and Retirement in Europe</w:t>
      </w:r>
      <w:r>
        <w:rPr>
          <w:rFonts w:eastAsia="Times New Roman" w:cstheme="minorHAnsi"/>
          <w:color w:val="222222"/>
          <w:sz w:val="28"/>
          <w:szCs w:val="28"/>
        </w:rPr>
        <w:t>)</w:t>
      </w:r>
    </w:p>
    <w:p w14:paraId="4133B1BD" w14:textId="77777777" w:rsidR="008200E7" w:rsidRPr="00216F4A" w:rsidRDefault="008200E7" w:rsidP="00216F4A">
      <w:pPr>
        <w:shd w:val="clear" w:color="auto" w:fill="FFFFFF"/>
        <w:spacing w:after="0" w:line="276" w:lineRule="auto"/>
        <w:jc w:val="lowKashida"/>
        <w:rPr>
          <w:rFonts w:eastAsia="Times New Roman" w:cstheme="minorHAnsi"/>
          <w:color w:val="222222"/>
          <w:sz w:val="28"/>
          <w:szCs w:val="28"/>
        </w:rPr>
      </w:pPr>
    </w:p>
    <w:p w14:paraId="1F7D01CB" w14:textId="1BFF438E" w:rsidR="005C17D7" w:rsidRDefault="005C17D7" w:rsidP="001F077F">
      <w:pPr>
        <w:shd w:val="clear" w:color="auto" w:fill="FFFFFF"/>
        <w:spacing w:after="0" w:line="276" w:lineRule="auto"/>
        <w:jc w:val="lowKashida"/>
        <w:rPr>
          <w:rFonts w:eastAsia="Times New Roman" w:cstheme="minorHAnsi"/>
          <w:b/>
          <w:bCs/>
          <w:color w:val="222222"/>
          <w:sz w:val="28"/>
          <w:szCs w:val="28"/>
          <w:u w:val="single"/>
        </w:rPr>
      </w:pPr>
      <w:r>
        <w:rPr>
          <w:rFonts w:eastAsia="Times New Roman" w:cstheme="minorHAnsi"/>
          <w:b/>
          <w:bCs/>
          <w:color w:val="222222"/>
          <w:sz w:val="28"/>
          <w:szCs w:val="28"/>
          <w:u w:val="single"/>
        </w:rPr>
        <w:t>11:00 -</w:t>
      </w:r>
      <w:r w:rsidR="00C5357A">
        <w:rPr>
          <w:rFonts w:eastAsia="Times New Roman" w:cstheme="minorHAnsi"/>
          <w:b/>
          <w:bCs/>
          <w:color w:val="222222"/>
          <w:sz w:val="28"/>
          <w:szCs w:val="28"/>
          <w:u w:val="single"/>
        </w:rPr>
        <w:t xml:space="preserve"> </w:t>
      </w:r>
      <w:r>
        <w:rPr>
          <w:rFonts w:eastAsia="Times New Roman" w:cstheme="minorHAnsi"/>
          <w:b/>
          <w:bCs/>
          <w:color w:val="222222"/>
          <w:sz w:val="28"/>
          <w:szCs w:val="28"/>
          <w:u w:val="single"/>
        </w:rPr>
        <w:t xml:space="preserve">12:00 </w:t>
      </w:r>
      <w:r w:rsidR="00A16B9C" w:rsidRPr="00216F4A">
        <w:rPr>
          <w:rFonts w:eastAsia="Times New Roman" w:cstheme="minorHAnsi"/>
          <w:b/>
          <w:bCs/>
          <w:color w:val="222222"/>
          <w:sz w:val="28"/>
          <w:szCs w:val="28"/>
          <w:u w:val="single"/>
        </w:rPr>
        <w:t>Roundtable discussion</w:t>
      </w:r>
      <w:r w:rsidR="001F077F">
        <w:rPr>
          <w:rFonts w:eastAsia="Times New Roman" w:cstheme="minorHAnsi"/>
          <w:b/>
          <w:bCs/>
          <w:color w:val="222222"/>
          <w:sz w:val="28"/>
          <w:szCs w:val="28"/>
          <w:u w:val="single"/>
        </w:rPr>
        <w:t xml:space="preserve"> </w:t>
      </w:r>
    </w:p>
    <w:p w14:paraId="7BC69DC1" w14:textId="0F7F4518" w:rsidR="005C17D7" w:rsidRDefault="001F077F" w:rsidP="001F077F">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b/>
          <w:bCs/>
          <w:color w:val="222222"/>
          <w:sz w:val="28"/>
          <w:szCs w:val="28"/>
          <w:u w:val="single"/>
        </w:rPr>
        <w:t>Moderator:</w:t>
      </w:r>
      <w:r>
        <w:rPr>
          <w:rFonts w:eastAsia="Times New Roman" w:cstheme="minorHAnsi"/>
          <w:b/>
          <w:bCs/>
          <w:color w:val="222222"/>
          <w:sz w:val="28"/>
          <w:szCs w:val="28"/>
        </w:rPr>
        <w:t xml:space="preserve"> Noha </w:t>
      </w:r>
      <w:proofErr w:type="spellStart"/>
      <w:r>
        <w:rPr>
          <w:rFonts w:eastAsia="Times New Roman" w:cstheme="minorHAnsi"/>
          <w:b/>
          <w:bCs/>
          <w:color w:val="222222"/>
          <w:sz w:val="28"/>
          <w:szCs w:val="28"/>
        </w:rPr>
        <w:t>Mekawy</w:t>
      </w:r>
      <w:proofErr w:type="spellEnd"/>
      <w:r w:rsidR="00A20439">
        <w:rPr>
          <w:rFonts w:eastAsia="Times New Roman" w:cstheme="minorHAnsi"/>
          <w:b/>
          <w:bCs/>
          <w:color w:val="222222"/>
          <w:sz w:val="28"/>
          <w:szCs w:val="28"/>
        </w:rPr>
        <w:t xml:space="preserve"> </w:t>
      </w:r>
      <w:r>
        <w:rPr>
          <w:rFonts w:eastAsia="Times New Roman" w:cstheme="minorHAnsi"/>
          <w:b/>
          <w:bCs/>
          <w:color w:val="222222"/>
          <w:sz w:val="28"/>
          <w:szCs w:val="28"/>
        </w:rPr>
        <w:t>(GAPP)</w:t>
      </w:r>
    </w:p>
    <w:p w14:paraId="22B7FE52" w14:textId="77777777" w:rsidR="005C17D7" w:rsidRDefault="005C17D7" w:rsidP="001F077F">
      <w:pPr>
        <w:shd w:val="clear" w:color="auto" w:fill="FFFFFF"/>
        <w:spacing w:after="0" w:line="276" w:lineRule="auto"/>
        <w:jc w:val="lowKashida"/>
        <w:rPr>
          <w:rFonts w:eastAsia="Times New Roman" w:cstheme="minorHAnsi"/>
          <w:color w:val="222222"/>
          <w:sz w:val="28"/>
          <w:szCs w:val="28"/>
        </w:rPr>
      </w:pPr>
    </w:p>
    <w:p w14:paraId="48C0CD5E" w14:textId="57494786" w:rsidR="00A16B9C" w:rsidRPr="00216F4A" w:rsidRDefault="009147E2" w:rsidP="001F077F">
      <w:pPr>
        <w:shd w:val="clear" w:color="auto" w:fill="FFFFFF"/>
        <w:spacing w:after="0" w:line="276" w:lineRule="auto"/>
        <w:jc w:val="lowKashida"/>
        <w:rPr>
          <w:rFonts w:eastAsia="Times New Roman" w:cstheme="minorHAnsi"/>
          <w:color w:val="222222"/>
          <w:sz w:val="28"/>
          <w:szCs w:val="28"/>
        </w:rPr>
      </w:pPr>
      <w:r w:rsidRPr="003C2709">
        <w:rPr>
          <w:rFonts w:eastAsia="Times New Roman" w:cstheme="minorHAnsi"/>
          <w:b/>
          <w:bCs/>
          <w:color w:val="222222"/>
          <w:sz w:val="28"/>
          <w:szCs w:val="28"/>
        </w:rPr>
        <w:t xml:space="preserve">Challenges and </w:t>
      </w:r>
      <w:r w:rsidR="005C17D7" w:rsidRPr="003C2709">
        <w:rPr>
          <w:rFonts w:eastAsia="Times New Roman" w:cstheme="minorHAnsi"/>
          <w:b/>
          <w:bCs/>
          <w:color w:val="222222"/>
          <w:sz w:val="28"/>
          <w:szCs w:val="28"/>
        </w:rPr>
        <w:t>O</w:t>
      </w:r>
      <w:r w:rsidRPr="003C2709">
        <w:rPr>
          <w:rFonts w:eastAsia="Times New Roman" w:cstheme="minorHAnsi"/>
          <w:b/>
          <w:bCs/>
          <w:color w:val="222222"/>
          <w:sz w:val="28"/>
          <w:szCs w:val="28"/>
        </w:rPr>
        <w:t xml:space="preserve">pportunities for having an </w:t>
      </w:r>
      <w:r w:rsidRPr="00B70DB6">
        <w:rPr>
          <w:rFonts w:eastAsia="Times New Roman" w:cstheme="minorHAnsi"/>
          <w:b/>
          <w:bCs/>
          <w:color w:val="222222"/>
          <w:sz w:val="28"/>
          <w:szCs w:val="28"/>
        </w:rPr>
        <w:t xml:space="preserve">Egyptian </w:t>
      </w:r>
      <w:r w:rsidR="00B70DB6" w:rsidRPr="00B70DB6">
        <w:rPr>
          <w:rFonts w:eastAsia="Times New Roman" w:cstheme="minorHAnsi"/>
          <w:b/>
          <w:bCs/>
          <w:color w:val="222222"/>
          <w:sz w:val="28"/>
          <w:szCs w:val="28"/>
        </w:rPr>
        <w:t xml:space="preserve">Aging Study Modelled </w:t>
      </w:r>
      <w:r w:rsidR="008A0649" w:rsidRPr="00B70DB6">
        <w:rPr>
          <w:rFonts w:eastAsia="Times New Roman" w:cstheme="minorHAnsi"/>
          <w:b/>
          <w:bCs/>
          <w:color w:val="222222"/>
          <w:sz w:val="28"/>
          <w:szCs w:val="28"/>
        </w:rPr>
        <w:t xml:space="preserve">on </w:t>
      </w:r>
      <w:r w:rsidR="00B70DB6" w:rsidRPr="00B70DB6">
        <w:rPr>
          <w:rFonts w:eastAsia="Times New Roman" w:cstheme="minorHAnsi"/>
          <w:b/>
          <w:bCs/>
          <w:color w:val="222222"/>
          <w:sz w:val="28"/>
          <w:szCs w:val="28"/>
        </w:rPr>
        <w:t>International Experiences</w:t>
      </w:r>
      <w:r w:rsidR="00DB4593" w:rsidRPr="00E96662">
        <w:rPr>
          <w:rFonts w:eastAsia="Times New Roman" w:cstheme="minorHAnsi"/>
          <w:color w:val="222222"/>
          <w:sz w:val="28"/>
          <w:szCs w:val="28"/>
        </w:rPr>
        <w:t>.</w:t>
      </w:r>
      <w:r w:rsidR="00DB4593" w:rsidRPr="00216F4A">
        <w:rPr>
          <w:rFonts w:eastAsia="Times New Roman" w:cstheme="minorHAnsi"/>
          <w:color w:val="222222"/>
          <w:sz w:val="28"/>
          <w:szCs w:val="28"/>
        </w:rPr>
        <w:t xml:space="preserve"> </w:t>
      </w:r>
    </w:p>
    <w:p w14:paraId="55AD909F" w14:textId="77777777" w:rsidR="001F077F" w:rsidRDefault="001F077F" w:rsidP="00216F4A">
      <w:pPr>
        <w:shd w:val="clear" w:color="auto" w:fill="FFFFFF"/>
        <w:spacing w:after="0" w:line="276" w:lineRule="auto"/>
        <w:jc w:val="lowKashida"/>
        <w:rPr>
          <w:rFonts w:eastAsia="Times New Roman" w:cstheme="minorHAnsi"/>
          <w:b/>
          <w:bCs/>
          <w:color w:val="222222"/>
          <w:sz w:val="28"/>
          <w:szCs w:val="28"/>
          <w:u w:val="single"/>
        </w:rPr>
      </w:pPr>
    </w:p>
    <w:p w14:paraId="27936DB6" w14:textId="20D61BDA" w:rsidR="00A16B9C" w:rsidRPr="00216F4A" w:rsidRDefault="00DB4593" w:rsidP="00216F4A">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b/>
          <w:bCs/>
          <w:color w:val="222222"/>
          <w:sz w:val="28"/>
          <w:szCs w:val="28"/>
          <w:u w:val="single"/>
        </w:rPr>
        <w:t>Panel:</w:t>
      </w:r>
      <w:r w:rsidRPr="00216F4A">
        <w:rPr>
          <w:rFonts w:eastAsia="Times New Roman" w:cstheme="minorHAnsi"/>
          <w:color w:val="222222"/>
          <w:sz w:val="28"/>
          <w:szCs w:val="28"/>
        </w:rPr>
        <w:t xml:space="preserve"> High Level Decision Makers in Egypt</w:t>
      </w:r>
    </w:p>
    <w:p w14:paraId="68269E78" w14:textId="77777777" w:rsidR="005A630D" w:rsidRDefault="005A630D" w:rsidP="00202BDB">
      <w:pPr>
        <w:shd w:val="clear" w:color="auto" w:fill="FFFFFF"/>
        <w:spacing w:after="0" w:line="276" w:lineRule="auto"/>
        <w:jc w:val="lowKashida"/>
        <w:rPr>
          <w:rFonts w:eastAsia="Times New Roman" w:cstheme="minorHAnsi"/>
          <w:color w:val="222222"/>
          <w:sz w:val="28"/>
          <w:szCs w:val="28"/>
        </w:rPr>
      </w:pPr>
    </w:p>
    <w:p w14:paraId="5DE49B6F" w14:textId="444B289A" w:rsidR="00A16B9C" w:rsidRPr="00216F4A" w:rsidRDefault="00DB4593" w:rsidP="00202BDB">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color w:val="222222"/>
          <w:sz w:val="28"/>
          <w:szCs w:val="28"/>
        </w:rPr>
        <w:t>Minister</w:t>
      </w:r>
      <w:r w:rsidR="00A16B9C" w:rsidRPr="00216F4A">
        <w:rPr>
          <w:rFonts w:eastAsia="Times New Roman" w:cstheme="minorHAnsi"/>
          <w:color w:val="222222"/>
          <w:sz w:val="28"/>
          <w:szCs w:val="28"/>
        </w:rPr>
        <w:t xml:space="preserve"> of Health</w:t>
      </w:r>
      <w:r w:rsidR="00B14424">
        <w:rPr>
          <w:rFonts w:eastAsia="Times New Roman" w:cstheme="minorHAnsi"/>
          <w:color w:val="222222"/>
          <w:sz w:val="28"/>
          <w:szCs w:val="28"/>
        </w:rPr>
        <w:t xml:space="preserve"> and Population</w:t>
      </w:r>
      <w:r w:rsidR="00A16B9C" w:rsidRPr="00216F4A">
        <w:rPr>
          <w:rFonts w:eastAsia="Times New Roman" w:cstheme="minorHAnsi"/>
          <w:color w:val="222222"/>
          <w:sz w:val="28"/>
          <w:szCs w:val="28"/>
        </w:rPr>
        <w:t xml:space="preserve">, </w:t>
      </w:r>
      <w:r w:rsidR="00B70DB6">
        <w:rPr>
          <w:rFonts w:eastAsia="Times New Roman" w:cstheme="minorHAnsi"/>
          <w:color w:val="222222"/>
          <w:sz w:val="28"/>
          <w:szCs w:val="28"/>
        </w:rPr>
        <w:t xml:space="preserve">Deputy </w:t>
      </w:r>
      <w:r w:rsidRPr="00216F4A">
        <w:rPr>
          <w:rFonts w:eastAsia="Times New Roman" w:cstheme="minorHAnsi"/>
          <w:color w:val="222222"/>
          <w:sz w:val="28"/>
          <w:szCs w:val="28"/>
        </w:rPr>
        <w:t xml:space="preserve">Minister of </w:t>
      </w:r>
      <w:r w:rsidR="00B14424">
        <w:rPr>
          <w:rFonts w:eastAsia="Times New Roman" w:cstheme="minorHAnsi"/>
          <w:color w:val="222222"/>
          <w:sz w:val="28"/>
          <w:szCs w:val="28"/>
        </w:rPr>
        <w:t>Planning and Economic Development</w:t>
      </w:r>
      <w:r w:rsidR="00A16B9C" w:rsidRPr="00216F4A">
        <w:rPr>
          <w:rFonts w:eastAsia="Times New Roman" w:cstheme="minorHAnsi"/>
          <w:color w:val="222222"/>
          <w:sz w:val="28"/>
          <w:szCs w:val="28"/>
        </w:rPr>
        <w:t>,</w:t>
      </w:r>
      <w:r w:rsidR="003C2709" w:rsidRPr="003C2709">
        <w:rPr>
          <w:rFonts w:eastAsia="Times New Roman" w:cstheme="minorHAnsi"/>
          <w:color w:val="222222"/>
          <w:sz w:val="28"/>
          <w:szCs w:val="28"/>
        </w:rPr>
        <w:t xml:space="preserve"> </w:t>
      </w:r>
      <w:r w:rsidR="00513F32">
        <w:rPr>
          <w:rFonts w:eastAsia="Times New Roman" w:cstheme="minorHAnsi"/>
          <w:color w:val="222222"/>
          <w:sz w:val="28"/>
          <w:szCs w:val="28"/>
        </w:rPr>
        <w:t xml:space="preserve">Deputy </w:t>
      </w:r>
      <w:r w:rsidR="00287F1C" w:rsidRPr="00287F1C">
        <w:rPr>
          <w:rFonts w:eastAsia="Times New Roman" w:cstheme="minorHAnsi"/>
          <w:color w:val="222222"/>
          <w:sz w:val="28"/>
          <w:szCs w:val="28"/>
        </w:rPr>
        <w:t>Director</w:t>
      </w:r>
      <w:r w:rsidR="00287F1C">
        <w:rPr>
          <w:rFonts w:eastAsia="Times New Roman" w:cstheme="minorHAnsi"/>
          <w:color w:val="222222"/>
          <w:sz w:val="28"/>
          <w:szCs w:val="28"/>
        </w:rPr>
        <w:t xml:space="preserve"> </w:t>
      </w:r>
      <w:r w:rsidR="003C2709" w:rsidRPr="00216F4A">
        <w:rPr>
          <w:rFonts w:eastAsia="Times New Roman" w:cstheme="minorHAnsi"/>
          <w:color w:val="222222"/>
          <w:sz w:val="28"/>
          <w:szCs w:val="28"/>
        </w:rPr>
        <w:t>of Academy</w:t>
      </w:r>
      <w:r w:rsidR="003C2709">
        <w:rPr>
          <w:rFonts w:eastAsia="Times New Roman" w:cstheme="minorHAnsi"/>
          <w:color w:val="222222"/>
          <w:sz w:val="28"/>
          <w:szCs w:val="28"/>
        </w:rPr>
        <w:t xml:space="preserve"> of </w:t>
      </w:r>
      <w:r w:rsidR="003C2709" w:rsidRPr="00216F4A">
        <w:rPr>
          <w:rFonts w:eastAsia="Times New Roman" w:cstheme="minorHAnsi"/>
          <w:color w:val="222222"/>
          <w:sz w:val="28"/>
          <w:szCs w:val="28"/>
        </w:rPr>
        <w:t>Scien</w:t>
      </w:r>
      <w:r w:rsidR="003C2709">
        <w:rPr>
          <w:rFonts w:eastAsia="Times New Roman" w:cstheme="minorHAnsi"/>
          <w:color w:val="222222"/>
          <w:sz w:val="28"/>
          <w:szCs w:val="28"/>
        </w:rPr>
        <w:t>tific Research</w:t>
      </w:r>
      <w:r w:rsidR="003C2709" w:rsidRPr="00216F4A">
        <w:rPr>
          <w:rFonts w:eastAsia="Times New Roman" w:cstheme="minorHAnsi"/>
          <w:color w:val="222222"/>
          <w:sz w:val="28"/>
          <w:szCs w:val="28"/>
        </w:rPr>
        <w:t xml:space="preserve"> and Technology (ASRT</w:t>
      </w:r>
      <w:r w:rsidR="003C2709">
        <w:rPr>
          <w:rFonts w:eastAsia="Times New Roman" w:cstheme="minorHAnsi"/>
          <w:color w:val="222222"/>
          <w:sz w:val="28"/>
          <w:szCs w:val="28"/>
        </w:rPr>
        <w:t>),</w:t>
      </w:r>
      <w:r w:rsidR="00A16B9C" w:rsidRPr="00216F4A">
        <w:rPr>
          <w:rFonts w:eastAsia="Times New Roman" w:cstheme="minorHAnsi"/>
          <w:color w:val="222222"/>
          <w:sz w:val="28"/>
          <w:szCs w:val="28"/>
        </w:rPr>
        <w:t xml:space="preserve"> </w:t>
      </w:r>
      <w:r w:rsidR="00B14424">
        <w:rPr>
          <w:rFonts w:eastAsia="Times New Roman" w:cstheme="minorHAnsi"/>
          <w:color w:val="222222"/>
          <w:sz w:val="28"/>
          <w:szCs w:val="28"/>
        </w:rPr>
        <w:t>President of National Planning Institute</w:t>
      </w:r>
      <w:r w:rsidR="00B70DB6">
        <w:rPr>
          <w:rFonts w:eastAsia="Times New Roman" w:cstheme="minorHAnsi"/>
          <w:color w:val="222222"/>
          <w:sz w:val="28"/>
          <w:szCs w:val="28"/>
        </w:rPr>
        <w:t xml:space="preserve"> &amp; Former Minister of Planning and Economic Development</w:t>
      </w:r>
      <w:r w:rsidR="00B14424">
        <w:rPr>
          <w:rFonts w:eastAsia="Times New Roman" w:cstheme="minorHAnsi"/>
          <w:color w:val="222222"/>
          <w:sz w:val="28"/>
          <w:szCs w:val="28"/>
        </w:rPr>
        <w:t>,</w:t>
      </w:r>
      <w:r w:rsidR="00B70DB6">
        <w:rPr>
          <w:rFonts w:eastAsia="Times New Roman" w:cstheme="minorHAnsi"/>
          <w:color w:val="222222"/>
          <w:sz w:val="28"/>
          <w:szCs w:val="28"/>
        </w:rPr>
        <w:t xml:space="preserve"> Professor Public Health &amp; Former Minister of </w:t>
      </w:r>
      <w:proofErr w:type="gramStart"/>
      <w:r w:rsidR="00B70DB6">
        <w:rPr>
          <w:rFonts w:eastAsia="Times New Roman" w:cstheme="minorHAnsi"/>
          <w:color w:val="222222"/>
          <w:sz w:val="28"/>
          <w:szCs w:val="28"/>
        </w:rPr>
        <w:t>Health</w:t>
      </w:r>
      <w:proofErr w:type="gramEnd"/>
      <w:r w:rsidR="00B70DB6">
        <w:rPr>
          <w:rFonts w:eastAsia="Times New Roman" w:cstheme="minorHAnsi"/>
          <w:color w:val="222222"/>
          <w:sz w:val="28"/>
          <w:szCs w:val="28"/>
        </w:rPr>
        <w:t xml:space="preserve"> and Population</w:t>
      </w:r>
      <w:r w:rsidR="00D22192">
        <w:rPr>
          <w:rFonts w:eastAsia="Times New Roman" w:cstheme="minorHAnsi"/>
          <w:color w:val="222222"/>
          <w:sz w:val="28"/>
          <w:szCs w:val="28"/>
        </w:rPr>
        <w:t>.</w:t>
      </w:r>
      <w:r w:rsidRPr="00216F4A">
        <w:rPr>
          <w:rFonts w:eastAsia="Times New Roman" w:cstheme="minorHAnsi"/>
          <w:color w:val="222222"/>
          <w:sz w:val="28"/>
          <w:szCs w:val="28"/>
        </w:rPr>
        <w:t xml:space="preserve"> </w:t>
      </w:r>
    </w:p>
    <w:p w14:paraId="369FD07F" w14:textId="43D593E3" w:rsidR="00DB4593" w:rsidRDefault="00D22192" w:rsidP="00216F4A">
      <w:pPr>
        <w:shd w:val="clear" w:color="auto" w:fill="FFFFFF"/>
        <w:spacing w:after="0" w:line="276" w:lineRule="auto"/>
        <w:jc w:val="lowKashida"/>
        <w:rPr>
          <w:rFonts w:eastAsia="Times New Roman" w:cstheme="minorHAnsi"/>
          <w:color w:val="222222"/>
          <w:sz w:val="28"/>
          <w:szCs w:val="28"/>
        </w:rPr>
      </w:pPr>
      <w:r>
        <w:rPr>
          <w:rFonts w:eastAsia="Times New Roman" w:cstheme="minorHAnsi"/>
          <w:color w:val="222222"/>
          <w:sz w:val="28"/>
          <w:szCs w:val="28"/>
        </w:rPr>
        <w:lastRenderedPageBreak/>
        <w:t xml:space="preserve">The panel </w:t>
      </w:r>
      <w:r w:rsidR="00DB4593" w:rsidRPr="00216F4A">
        <w:rPr>
          <w:rFonts w:eastAsia="Times New Roman" w:cstheme="minorHAnsi"/>
          <w:color w:val="222222"/>
          <w:sz w:val="28"/>
          <w:szCs w:val="28"/>
        </w:rPr>
        <w:t>will discuss needs</w:t>
      </w:r>
      <w:r>
        <w:rPr>
          <w:rFonts w:eastAsia="Times New Roman" w:cstheme="minorHAnsi"/>
          <w:color w:val="222222"/>
          <w:sz w:val="28"/>
          <w:szCs w:val="28"/>
        </w:rPr>
        <w:t xml:space="preserve"> and </w:t>
      </w:r>
      <w:r w:rsidR="00DB4593" w:rsidRPr="00216F4A">
        <w:rPr>
          <w:rFonts w:eastAsia="Times New Roman" w:cstheme="minorHAnsi"/>
          <w:color w:val="222222"/>
          <w:sz w:val="28"/>
          <w:szCs w:val="28"/>
        </w:rPr>
        <w:t>demands</w:t>
      </w:r>
      <w:r>
        <w:rPr>
          <w:rFonts w:eastAsia="Times New Roman" w:cstheme="minorHAnsi"/>
          <w:color w:val="222222"/>
          <w:sz w:val="28"/>
          <w:szCs w:val="28"/>
        </w:rPr>
        <w:t xml:space="preserve"> </w:t>
      </w:r>
      <w:r w:rsidR="00DB4593" w:rsidRPr="00216F4A">
        <w:rPr>
          <w:rFonts w:eastAsia="Times New Roman" w:cstheme="minorHAnsi"/>
          <w:color w:val="222222"/>
          <w:sz w:val="28"/>
          <w:szCs w:val="28"/>
        </w:rPr>
        <w:t>for such a study</w:t>
      </w:r>
      <w:r>
        <w:rPr>
          <w:rFonts w:eastAsia="Times New Roman" w:cstheme="minorHAnsi"/>
          <w:color w:val="222222"/>
          <w:sz w:val="28"/>
          <w:szCs w:val="28"/>
        </w:rPr>
        <w:t xml:space="preserve">; </w:t>
      </w:r>
      <w:r w:rsidR="00DB4593" w:rsidRPr="00216F4A">
        <w:rPr>
          <w:rFonts w:eastAsia="Times New Roman" w:cstheme="minorHAnsi"/>
          <w:color w:val="222222"/>
          <w:sz w:val="28"/>
          <w:szCs w:val="28"/>
        </w:rPr>
        <w:t>resource and capaci</w:t>
      </w:r>
      <w:r w:rsidR="009019BC" w:rsidRPr="00216F4A">
        <w:rPr>
          <w:rFonts w:eastAsia="Times New Roman" w:cstheme="minorHAnsi"/>
          <w:color w:val="222222"/>
          <w:sz w:val="28"/>
          <w:szCs w:val="28"/>
        </w:rPr>
        <w:t>ties</w:t>
      </w:r>
      <w:r>
        <w:rPr>
          <w:rFonts w:eastAsia="Times New Roman" w:cstheme="minorHAnsi"/>
          <w:color w:val="222222"/>
          <w:sz w:val="28"/>
          <w:szCs w:val="28"/>
        </w:rPr>
        <w:t>;</w:t>
      </w:r>
      <w:r w:rsidR="009019BC" w:rsidRPr="00216F4A">
        <w:rPr>
          <w:rFonts w:eastAsia="Times New Roman" w:cstheme="minorHAnsi"/>
          <w:color w:val="222222"/>
          <w:sz w:val="28"/>
          <w:szCs w:val="28"/>
        </w:rPr>
        <w:t xml:space="preserve"> role</w:t>
      </w:r>
      <w:r>
        <w:rPr>
          <w:rFonts w:eastAsia="Times New Roman" w:cstheme="minorHAnsi"/>
          <w:color w:val="222222"/>
          <w:sz w:val="28"/>
          <w:szCs w:val="28"/>
        </w:rPr>
        <w:t>s</w:t>
      </w:r>
      <w:r w:rsidR="009019BC" w:rsidRPr="00216F4A">
        <w:rPr>
          <w:rFonts w:eastAsia="Times New Roman" w:cstheme="minorHAnsi"/>
          <w:color w:val="222222"/>
          <w:sz w:val="28"/>
          <w:szCs w:val="28"/>
        </w:rPr>
        <w:t xml:space="preserve"> and contributions of </w:t>
      </w:r>
      <w:r w:rsidR="00216F4A" w:rsidRPr="00216F4A">
        <w:rPr>
          <w:rFonts w:eastAsia="Times New Roman" w:cstheme="minorHAnsi"/>
          <w:color w:val="222222"/>
          <w:sz w:val="28"/>
          <w:szCs w:val="28"/>
        </w:rPr>
        <w:t>different bodies</w:t>
      </w:r>
      <w:r>
        <w:rPr>
          <w:rFonts w:eastAsia="Times New Roman" w:cstheme="minorHAnsi"/>
          <w:color w:val="222222"/>
          <w:sz w:val="28"/>
          <w:szCs w:val="28"/>
        </w:rPr>
        <w:t>; organizational</w:t>
      </w:r>
      <w:r w:rsidR="009019BC" w:rsidRPr="00216F4A">
        <w:rPr>
          <w:rFonts w:eastAsia="Times New Roman" w:cstheme="minorHAnsi"/>
          <w:color w:val="222222"/>
          <w:sz w:val="28"/>
          <w:szCs w:val="28"/>
        </w:rPr>
        <w:t xml:space="preserve"> </w:t>
      </w:r>
      <w:r w:rsidR="00216F4A" w:rsidRPr="00216F4A">
        <w:rPr>
          <w:rFonts w:eastAsia="Times New Roman" w:cstheme="minorHAnsi"/>
          <w:color w:val="222222"/>
          <w:sz w:val="28"/>
          <w:szCs w:val="28"/>
        </w:rPr>
        <w:t>structure</w:t>
      </w:r>
      <w:r>
        <w:rPr>
          <w:rFonts w:eastAsia="Times New Roman" w:cstheme="minorHAnsi"/>
          <w:color w:val="222222"/>
          <w:sz w:val="28"/>
          <w:szCs w:val="28"/>
        </w:rPr>
        <w:t>;</w:t>
      </w:r>
      <w:r w:rsidR="00216F4A" w:rsidRPr="00216F4A">
        <w:rPr>
          <w:rFonts w:eastAsia="Times New Roman" w:cstheme="minorHAnsi"/>
          <w:color w:val="222222"/>
          <w:sz w:val="28"/>
          <w:szCs w:val="28"/>
        </w:rPr>
        <w:t xml:space="preserve"> engagement</w:t>
      </w:r>
      <w:r w:rsidR="009019BC" w:rsidRPr="00216F4A">
        <w:rPr>
          <w:rFonts w:eastAsia="Times New Roman" w:cstheme="minorHAnsi"/>
          <w:color w:val="222222"/>
          <w:sz w:val="28"/>
          <w:szCs w:val="28"/>
        </w:rPr>
        <w:t xml:space="preserve"> of different stakeholders (scholars, experts, civil society)</w:t>
      </w:r>
      <w:r>
        <w:rPr>
          <w:rFonts w:eastAsia="Times New Roman" w:cstheme="minorHAnsi"/>
          <w:color w:val="222222"/>
          <w:sz w:val="28"/>
          <w:szCs w:val="28"/>
        </w:rPr>
        <w:t>;</w:t>
      </w:r>
      <w:r w:rsidR="009019BC" w:rsidRPr="00216F4A">
        <w:rPr>
          <w:rFonts w:eastAsia="Times New Roman" w:cstheme="minorHAnsi"/>
          <w:color w:val="222222"/>
          <w:sz w:val="28"/>
          <w:szCs w:val="28"/>
        </w:rPr>
        <w:t xml:space="preserve"> public </w:t>
      </w:r>
      <w:r w:rsidR="00216F4A" w:rsidRPr="00216F4A">
        <w:rPr>
          <w:rFonts w:eastAsia="Times New Roman" w:cstheme="minorHAnsi"/>
          <w:color w:val="222222"/>
          <w:sz w:val="28"/>
          <w:szCs w:val="28"/>
        </w:rPr>
        <w:t>access</w:t>
      </w:r>
      <w:r>
        <w:rPr>
          <w:rFonts w:eastAsia="Times New Roman" w:cstheme="minorHAnsi"/>
          <w:color w:val="222222"/>
          <w:sz w:val="28"/>
          <w:szCs w:val="28"/>
        </w:rPr>
        <w:t>;</w:t>
      </w:r>
      <w:r w:rsidR="009019BC" w:rsidRPr="00216F4A">
        <w:rPr>
          <w:rFonts w:eastAsia="Times New Roman" w:cstheme="minorHAnsi"/>
          <w:color w:val="222222"/>
          <w:sz w:val="28"/>
          <w:szCs w:val="28"/>
        </w:rPr>
        <w:t xml:space="preserve"> and sustainability issues.</w:t>
      </w:r>
      <w:r w:rsidR="00DB4593" w:rsidRPr="00216F4A">
        <w:rPr>
          <w:rFonts w:eastAsia="Times New Roman" w:cstheme="minorHAnsi"/>
          <w:color w:val="222222"/>
          <w:sz w:val="28"/>
          <w:szCs w:val="28"/>
        </w:rPr>
        <w:t xml:space="preserve"> </w:t>
      </w:r>
    </w:p>
    <w:p w14:paraId="0752C233" w14:textId="77777777" w:rsidR="003C2709" w:rsidRDefault="003C2709" w:rsidP="00A20439">
      <w:pPr>
        <w:shd w:val="clear" w:color="auto" w:fill="FFFFFF"/>
        <w:spacing w:after="0" w:line="276" w:lineRule="auto"/>
        <w:jc w:val="lowKashida"/>
        <w:rPr>
          <w:rFonts w:eastAsia="Times New Roman" w:cstheme="minorHAnsi"/>
          <w:color w:val="222222"/>
          <w:sz w:val="28"/>
          <w:szCs w:val="28"/>
        </w:rPr>
      </w:pPr>
    </w:p>
    <w:p w14:paraId="0BF4D637" w14:textId="1DD116D7" w:rsidR="003C2709" w:rsidRDefault="003C2709" w:rsidP="00A20439">
      <w:pPr>
        <w:shd w:val="clear" w:color="auto" w:fill="FFFFFF"/>
        <w:spacing w:after="0" w:line="276" w:lineRule="auto"/>
        <w:jc w:val="lowKashida"/>
        <w:rPr>
          <w:rFonts w:eastAsia="Times New Roman" w:cstheme="minorHAnsi"/>
          <w:color w:val="222222"/>
          <w:sz w:val="28"/>
          <w:szCs w:val="28"/>
        </w:rPr>
      </w:pPr>
      <w:r w:rsidRPr="00505F6E">
        <w:rPr>
          <w:rFonts w:eastAsia="Times New Roman" w:cstheme="minorHAnsi"/>
          <w:b/>
          <w:bCs/>
          <w:color w:val="222222"/>
          <w:sz w:val="28"/>
          <w:szCs w:val="28"/>
          <w:u w:val="single"/>
        </w:rPr>
        <w:t>12:</w:t>
      </w:r>
      <w:r>
        <w:rPr>
          <w:rFonts w:eastAsia="Times New Roman" w:cstheme="minorHAnsi"/>
          <w:b/>
          <w:bCs/>
          <w:color w:val="222222"/>
          <w:sz w:val="28"/>
          <w:szCs w:val="28"/>
          <w:u w:val="single"/>
        </w:rPr>
        <w:t>0</w:t>
      </w:r>
      <w:r w:rsidRPr="00505F6E">
        <w:rPr>
          <w:rFonts w:eastAsia="Times New Roman" w:cstheme="minorHAnsi"/>
          <w:b/>
          <w:bCs/>
          <w:color w:val="222222"/>
          <w:sz w:val="28"/>
          <w:szCs w:val="28"/>
          <w:u w:val="single"/>
        </w:rPr>
        <w:t>0 – 1</w:t>
      </w:r>
      <w:r>
        <w:rPr>
          <w:rFonts w:eastAsia="Times New Roman" w:cstheme="minorHAnsi"/>
          <w:b/>
          <w:bCs/>
          <w:color w:val="222222"/>
          <w:sz w:val="28"/>
          <w:szCs w:val="28"/>
          <w:u w:val="single"/>
        </w:rPr>
        <w:t>2</w:t>
      </w:r>
      <w:r w:rsidRPr="00505F6E">
        <w:rPr>
          <w:rFonts w:eastAsia="Times New Roman" w:cstheme="minorHAnsi"/>
          <w:b/>
          <w:bCs/>
          <w:color w:val="222222"/>
          <w:sz w:val="28"/>
          <w:szCs w:val="28"/>
          <w:u w:val="single"/>
        </w:rPr>
        <w:t xml:space="preserve">:30 </w:t>
      </w:r>
      <w:r>
        <w:rPr>
          <w:rFonts w:eastAsia="Times New Roman" w:cstheme="minorHAnsi"/>
          <w:b/>
          <w:bCs/>
          <w:color w:val="222222"/>
          <w:sz w:val="28"/>
          <w:szCs w:val="28"/>
          <w:u w:val="single"/>
        </w:rPr>
        <w:t>Coffee Breck</w:t>
      </w:r>
    </w:p>
    <w:p w14:paraId="5B443DFD" w14:textId="77777777" w:rsidR="003C2709" w:rsidRDefault="003C2709" w:rsidP="00A20439">
      <w:pPr>
        <w:shd w:val="clear" w:color="auto" w:fill="FFFFFF"/>
        <w:spacing w:after="0" w:line="276" w:lineRule="auto"/>
        <w:jc w:val="lowKashida"/>
        <w:rPr>
          <w:rFonts w:eastAsia="Times New Roman" w:cstheme="minorHAnsi"/>
          <w:color w:val="222222"/>
          <w:sz w:val="28"/>
          <w:szCs w:val="28"/>
        </w:rPr>
      </w:pPr>
    </w:p>
    <w:p w14:paraId="369DF0E6" w14:textId="0CF0C651" w:rsidR="00B70DB6" w:rsidRDefault="00FE2F69" w:rsidP="00A20439">
      <w:pPr>
        <w:shd w:val="clear" w:color="auto" w:fill="FFFFFF"/>
        <w:spacing w:after="0" w:line="276" w:lineRule="auto"/>
        <w:jc w:val="lowKashida"/>
        <w:rPr>
          <w:rFonts w:eastAsia="Times New Roman" w:cstheme="minorHAnsi"/>
          <w:b/>
          <w:bCs/>
          <w:color w:val="222222"/>
          <w:sz w:val="28"/>
          <w:szCs w:val="28"/>
        </w:rPr>
      </w:pPr>
      <w:r w:rsidRPr="00505F6E">
        <w:rPr>
          <w:rFonts w:eastAsia="Times New Roman" w:cstheme="minorHAnsi"/>
          <w:b/>
          <w:bCs/>
          <w:color w:val="222222"/>
          <w:sz w:val="28"/>
          <w:szCs w:val="28"/>
          <w:u w:val="single"/>
        </w:rPr>
        <w:t>12:30 – 1</w:t>
      </w:r>
      <w:r>
        <w:rPr>
          <w:rFonts w:eastAsia="Times New Roman" w:cstheme="minorHAnsi"/>
          <w:b/>
          <w:bCs/>
          <w:color w:val="222222"/>
          <w:sz w:val="28"/>
          <w:szCs w:val="28"/>
          <w:u w:val="single"/>
        </w:rPr>
        <w:t>4</w:t>
      </w:r>
      <w:r w:rsidRPr="00505F6E">
        <w:rPr>
          <w:rFonts w:eastAsia="Times New Roman" w:cstheme="minorHAnsi"/>
          <w:b/>
          <w:bCs/>
          <w:color w:val="222222"/>
          <w:sz w:val="28"/>
          <w:szCs w:val="28"/>
          <w:u w:val="single"/>
        </w:rPr>
        <w:t xml:space="preserve">:30 </w:t>
      </w:r>
      <w:r w:rsidR="009019BC" w:rsidRPr="00216F4A">
        <w:rPr>
          <w:rFonts w:eastAsia="Times New Roman" w:cstheme="minorHAnsi"/>
          <w:b/>
          <w:bCs/>
          <w:color w:val="222222"/>
          <w:sz w:val="28"/>
          <w:szCs w:val="28"/>
          <w:u w:val="single"/>
        </w:rPr>
        <w:t xml:space="preserve">Session </w:t>
      </w:r>
      <w:r w:rsidR="005A630D">
        <w:rPr>
          <w:rFonts w:eastAsia="Times New Roman" w:cstheme="minorHAnsi"/>
          <w:b/>
          <w:bCs/>
          <w:color w:val="222222"/>
          <w:sz w:val="28"/>
          <w:szCs w:val="28"/>
          <w:u w:val="single"/>
        </w:rPr>
        <w:t>2</w:t>
      </w:r>
      <w:r w:rsidR="00216F4A" w:rsidRPr="00216F4A">
        <w:rPr>
          <w:rFonts w:eastAsia="Times New Roman" w:cstheme="minorHAnsi"/>
          <w:b/>
          <w:bCs/>
          <w:color w:val="222222"/>
          <w:sz w:val="28"/>
          <w:szCs w:val="28"/>
        </w:rPr>
        <w:t>: Regional</w:t>
      </w:r>
      <w:r w:rsidR="009019BC" w:rsidRPr="00216F4A">
        <w:rPr>
          <w:rFonts w:eastAsia="Times New Roman" w:cstheme="minorHAnsi"/>
          <w:b/>
          <w:bCs/>
          <w:color w:val="222222"/>
          <w:sz w:val="28"/>
          <w:szCs w:val="28"/>
        </w:rPr>
        <w:t xml:space="preserve"> </w:t>
      </w:r>
      <w:r w:rsidR="00D22192">
        <w:rPr>
          <w:rFonts w:eastAsia="Times New Roman" w:cstheme="minorHAnsi"/>
          <w:b/>
          <w:bCs/>
          <w:color w:val="222222"/>
          <w:sz w:val="28"/>
          <w:szCs w:val="28"/>
        </w:rPr>
        <w:t>E</w:t>
      </w:r>
      <w:r w:rsidR="009019BC" w:rsidRPr="00216F4A">
        <w:rPr>
          <w:rFonts w:eastAsia="Times New Roman" w:cstheme="minorHAnsi"/>
          <w:b/>
          <w:bCs/>
          <w:color w:val="222222"/>
          <w:sz w:val="28"/>
          <w:szCs w:val="28"/>
        </w:rPr>
        <w:t>ffort</w:t>
      </w:r>
      <w:r w:rsidR="00D22192">
        <w:rPr>
          <w:rFonts w:eastAsia="Times New Roman" w:cstheme="minorHAnsi"/>
          <w:b/>
          <w:bCs/>
          <w:color w:val="222222"/>
          <w:sz w:val="28"/>
          <w:szCs w:val="28"/>
        </w:rPr>
        <w:t xml:space="preserve">s </w:t>
      </w:r>
      <w:r w:rsidR="00216F4A" w:rsidRPr="00216F4A">
        <w:rPr>
          <w:rFonts w:eastAsia="Times New Roman" w:cstheme="minorHAnsi"/>
          <w:b/>
          <w:bCs/>
          <w:color w:val="222222"/>
          <w:sz w:val="28"/>
          <w:szCs w:val="28"/>
        </w:rPr>
        <w:t>and their</w:t>
      </w:r>
      <w:r w:rsidR="009019BC" w:rsidRPr="00216F4A">
        <w:rPr>
          <w:rFonts w:eastAsia="Times New Roman" w:cstheme="minorHAnsi"/>
          <w:b/>
          <w:bCs/>
          <w:color w:val="222222"/>
          <w:sz w:val="28"/>
          <w:szCs w:val="28"/>
        </w:rPr>
        <w:t xml:space="preserve"> </w:t>
      </w:r>
      <w:r w:rsidR="00D22192">
        <w:rPr>
          <w:rFonts w:eastAsia="Times New Roman" w:cstheme="minorHAnsi"/>
          <w:b/>
          <w:bCs/>
          <w:color w:val="222222"/>
          <w:sz w:val="28"/>
          <w:szCs w:val="28"/>
        </w:rPr>
        <w:t>E</w:t>
      </w:r>
      <w:r w:rsidR="009019BC" w:rsidRPr="00216F4A">
        <w:rPr>
          <w:rFonts w:eastAsia="Times New Roman" w:cstheme="minorHAnsi"/>
          <w:b/>
          <w:bCs/>
          <w:color w:val="222222"/>
          <w:sz w:val="28"/>
          <w:szCs w:val="28"/>
        </w:rPr>
        <w:t xml:space="preserve">vidence </w:t>
      </w:r>
      <w:r w:rsidR="00B93688">
        <w:rPr>
          <w:rFonts w:eastAsia="Times New Roman" w:cstheme="minorHAnsi"/>
          <w:b/>
          <w:bCs/>
          <w:color w:val="222222"/>
          <w:sz w:val="28"/>
          <w:szCs w:val="28"/>
        </w:rPr>
        <w:t>R</w:t>
      </w:r>
      <w:r w:rsidR="00216F4A" w:rsidRPr="00216F4A">
        <w:rPr>
          <w:rFonts w:eastAsia="Times New Roman" w:cstheme="minorHAnsi"/>
          <w:b/>
          <w:bCs/>
          <w:color w:val="222222"/>
          <w:sz w:val="28"/>
          <w:szCs w:val="28"/>
        </w:rPr>
        <w:t>equirements</w:t>
      </w:r>
    </w:p>
    <w:p w14:paraId="7CFBE814" w14:textId="393CF4CA" w:rsidR="001F077F" w:rsidRPr="00216F4A" w:rsidRDefault="001F077F" w:rsidP="00A20439">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b/>
          <w:bCs/>
          <w:color w:val="222222"/>
          <w:sz w:val="28"/>
          <w:szCs w:val="28"/>
          <w:u w:val="single"/>
        </w:rPr>
        <w:t>Moderator</w:t>
      </w:r>
      <w:r w:rsidRPr="00AE59D5">
        <w:rPr>
          <w:rFonts w:eastAsia="Times New Roman" w:cstheme="minorHAnsi"/>
          <w:b/>
          <w:bCs/>
          <w:color w:val="222222"/>
          <w:sz w:val="28"/>
          <w:szCs w:val="28"/>
        </w:rPr>
        <w:t xml:space="preserve">: Samar </w:t>
      </w:r>
      <w:proofErr w:type="spellStart"/>
      <w:r w:rsidRPr="00AE59D5">
        <w:rPr>
          <w:rFonts w:eastAsia="Times New Roman" w:cstheme="minorHAnsi"/>
          <w:b/>
          <w:bCs/>
          <w:color w:val="222222"/>
          <w:sz w:val="28"/>
          <w:szCs w:val="28"/>
        </w:rPr>
        <w:t>E</w:t>
      </w:r>
      <w:r w:rsidR="00A20439" w:rsidRPr="00AE59D5">
        <w:rPr>
          <w:rFonts w:eastAsia="Times New Roman" w:cstheme="minorHAnsi"/>
          <w:b/>
          <w:bCs/>
          <w:color w:val="222222"/>
          <w:sz w:val="28"/>
          <w:szCs w:val="28"/>
        </w:rPr>
        <w:t>l</w:t>
      </w:r>
      <w:r w:rsidRPr="00AE59D5">
        <w:rPr>
          <w:rFonts w:eastAsia="Times New Roman" w:cstheme="minorHAnsi"/>
          <w:b/>
          <w:bCs/>
          <w:color w:val="222222"/>
          <w:sz w:val="28"/>
          <w:szCs w:val="28"/>
        </w:rPr>
        <w:t>feky</w:t>
      </w:r>
      <w:proofErr w:type="spellEnd"/>
      <w:r w:rsidRPr="00AE59D5">
        <w:rPr>
          <w:rFonts w:eastAsia="Times New Roman" w:cstheme="minorHAnsi"/>
          <w:b/>
          <w:bCs/>
          <w:color w:val="222222"/>
          <w:sz w:val="28"/>
          <w:szCs w:val="28"/>
        </w:rPr>
        <w:t xml:space="preserve"> </w:t>
      </w:r>
      <w:r w:rsidR="00BA0032">
        <w:rPr>
          <w:rFonts w:eastAsia="Times New Roman" w:cstheme="minorHAnsi"/>
          <w:b/>
          <w:bCs/>
          <w:color w:val="222222"/>
          <w:sz w:val="28"/>
          <w:szCs w:val="28"/>
        </w:rPr>
        <w:t>(</w:t>
      </w:r>
      <w:r w:rsidRPr="00AE59D5">
        <w:rPr>
          <w:rFonts w:eastAsia="Times New Roman" w:cstheme="minorHAnsi"/>
          <w:b/>
          <w:bCs/>
          <w:color w:val="222222"/>
          <w:sz w:val="28"/>
          <w:szCs w:val="28"/>
        </w:rPr>
        <w:t>WHO/EMRO</w:t>
      </w:r>
      <w:r w:rsidR="00BA0032">
        <w:rPr>
          <w:rFonts w:eastAsia="Times New Roman" w:cstheme="minorHAnsi"/>
          <w:color w:val="222222"/>
          <w:sz w:val="28"/>
          <w:szCs w:val="28"/>
        </w:rPr>
        <w:t>)</w:t>
      </w:r>
    </w:p>
    <w:p w14:paraId="6F563F18" w14:textId="4276A58F" w:rsidR="009019BC" w:rsidRPr="00B93688" w:rsidRDefault="009019BC" w:rsidP="00FE2F69">
      <w:pPr>
        <w:shd w:val="clear" w:color="auto" w:fill="FFFFFF"/>
        <w:spacing w:after="0" w:line="276" w:lineRule="auto"/>
        <w:jc w:val="lowKashida"/>
        <w:rPr>
          <w:rFonts w:eastAsia="Times New Roman" w:cstheme="minorHAnsi"/>
          <w:b/>
          <w:bCs/>
          <w:color w:val="222222"/>
          <w:sz w:val="28"/>
          <w:szCs w:val="28"/>
        </w:rPr>
      </w:pPr>
    </w:p>
    <w:p w14:paraId="5ABF7134" w14:textId="3C347986" w:rsidR="009019BC" w:rsidRPr="00216F4A" w:rsidRDefault="00B93688" w:rsidP="001426F9">
      <w:pPr>
        <w:shd w:val="clear" w:color="auto" w:fill="FFFFFF"/>
        <w:spacing w:after="0" w:line="276" w:lineRule="auto"/>
        <w:jc w:val="lowKashida"/>
        <w:rPr>
          <w:rFonts w:eastAsia="Times New Roman" w:cstheme="minorHAnsi"/>
          <w:color w:val="222222"/>
          <w:sz w:val="28"/>
          <w:szCs w:val="28"/>
        </w:rPr>
      </w:pPr>
      <w:r>
        <w:rPr>
          <w:rFonts w:eastAsia="Times New Roman" w:cstheme="minorHAnsi"/>
          <w:b/>
          <w:bCs/>
          <w:color w:val="222222"/>
          <w:sz w:val="28"/>
          <w:szCs w:val="28"/>
        </w:rPr>
        <w:t>O</w:t>
      </w:r>
      <w:r w:rsidR="009019BC" w:rsidRPr="00216F4A">
        <w:rPr>
          <w:rFonts w:eastAsia="Times New Roman" w:cstheme="minorHAnsi"/>
          <w:b/>
          <w:bCs/>
          <w:color w:val="222222"/>
          <w:sz w:val="28"/>
          <w:szCs w:val="28"/>
        </w:rPr>
        <w:t xml:space="preserve">verview of </w:t>
      </w:r>
      <w:r>
        <w:rPr>
          <w:rFonts w:eastAsia="Times New Roman" w:cstheme="minorHAnsi"/>
          <w:b/>
          <w:bCs/>
          <w:color w:val="222222"/>
          <w:sz w:val="28"/>
          <w:szCs w:val="28"/>
        </w:rPr>
        <w:t>e</w:t>
      </w:r>
      <w:r w:rsidR="009019BC" w:rsidRPr="00216F4A">
        <w:rPr>
          <w:rFonts w:eastAsia="Times New Roman" w:cstheme="minorHAnsi"/>
          <w:b/>
          <w:bCs/>
          <w:color w:val="222222"/>
          <w:sz w:val="28"/>
          <w:szCs w:val="28"/>
        </w:rPr>
        <w:t xml:space="preserve">fforts </w:t>
      </w:r>
      <w:r>
        <w:rPr>
          <w:rFonts w:eastAsia="Times New Roman" w:cstheme="minorHAnsi"/>
          <w:b/>
          <w:bCs/>
          <w:color w:val="222222"/>
          <w:sz w:val="28"/>
          <w:szCs w:val="28"/>
        </w:rPr>
        <w:t>to develop national strategies for aging</w:t>
      </w:r>
      <w:r w:rsidR="00B70DB6">
        <w:rPr>
          <w:rFonts w:eastAsia="Times New Roman" w:cstheme="minorHAnsi"/>
          <w:b/>
          <w:bCs/>
          <w:color w:val="222222"/>
          <w:sz w:val="28"/>
          <w:szCs w:val="28"/>
        </w:rPr>
        <w:t xml:space="preserve"> </w:t>
      </w:r>
      <w:r w:rsidR="00B70DB6" w:rsidRPr="00BA0032">
        <w:rPr>
          <w:rFonts w:eastAsia="Times New Roman" w:cstheme="minorHAnsi"/>
          <w:color w:val="222222"/>
          <w:sz w:val="28"/>
          <w:szCs w:val="28"/>
        </w:rPr>
        <w:t>(Virtual</w:t>
      </w:r>
      <w:r w:rsidR="00BA0032" w:rsidRPr="00BA0032">
        <w:rPr>
          <w:rFonts w:eastAsia="Times New Roman" w:cstheme="minorHAnsi"/>
          <w:color w:val="222222"/>
          <w:sz w:val="28"/>
          <w:szCs w:val="28"/>
        </w:rPr>
        <w:t>)</w:t>
      </w:r>
      <w:r w:rsidR="00A21D65">
        <w:rPr>
          <w:rFonts w:eastAsia="Times New Roman" w:cstheme="minorHAnsi"/>
          <w:b/>
          <w:bCs/>
          <w:color w:val="222222"/>
          <w:sz w:val="28"/>
          <w:szCs w:val="28"/>
        </w:rPr>
        <w:t>:</w:t>
      </w:r>
      <w:r>
        <w:rPr>
          <w:rFonts w:eastAsia="Times New Roman" w:cstheme="minorHAnsi"/>
          <w:b/>
          <w:bCs/>
          <w:color w:val="222222"/>
          <w:sz w:val="28"/>
          <w:szCs w:val="28"/>
        </w:rPr>
        <w:t xml:space="preserve"> </w:t>
      </w:r>
      <w:r w:rsidR="004B1293" w:rsidRPr="001426F9">
        <w:rPr>
          <w:rFonts w:eastAsia="Times New Roman" w:cstheme="minorHAnsi"/>
          <w:color w:val="222222"/>
          <w:sz w:val="28"/>
          <w:szCs w:val="28"/>
        </w:rPr>
        <w:t>Dina Tannir</w:t>
      </w:r>
      <w:r w:rsidR="001426F9">
        <w:rPr>
          <w:rFonts w:eastAsia="Times New Roman" w:cstheme="minorHAnsi"/>
          <w:color w:val="222222"/>
          <w:sz w:val="28"/>
          <w:szCs w:val="28"/>
        </w:rPr>
        <w:t xml:space="preserve"> (ESCWA)</w:t>
      </w:r>
    </w:p>
    <w:p w14:paraId="7D66D0E5" w14:textId="2388B044" w:rsidR="00C468F1" w:rsidRPr="00216F4A" w:rsidRDefault="00B93688" w:rsidP="00216F4A">
      <w:pPr>
        <w:shd w:val="clear" w:color="auto" w:fill="FFFFFF"/>
        <w:spacing w:after="0" w:line="276" w:lineRule="auto"/>
        <w:jc w:val="lowKashida"/>
        <w:rPr>
          <w:rFonts w:eastAsia="Times New Roman" w:cstheme="minorHAnsi"/>
          <w:color w:val="222222"/>
          <w:sz w:val="28"/>
          <w:szCs w:val="28"/>
        </w:rPr>
      </w:pPr>
      <w:r>
        <w:rPr>
          <w:rFonts w:eastAsia="Times New Roman" w:cstheme="minorHAnsi"/>
          <w:b/>
          <w:bCs/>
          <w:color w:val="222222"/>
          <w:sz w:val="28"/>
          <w:szCs w:val="28"/>
        </w:rPr>
        <w:t>Dignified aging; country profiles and the evidence gaps</w:t>
      </w:r>
      <w:r w:rsidR="00A21D65">
        <w:rPr>
          <w:rFonts w:eastAsia="Times New Roman" w:cstheme="minorHAnsi"/>
          <w:b/>
          <w:bCs/>
          <w:color w:val="222222"/>
          <w:sz w:val="28"/>
          <w:szCs w:val="28"/>
        </w:rPr>
        <w:t>:</w:t>
      </w:r>
      <w:r w:rsidR="001426F9">
        <w:rPr>
          <w:rFonts w:eastAsia="Times New Roman" w:cstheme="minorHAnsi"/>
          <w:b/>
          <w:bCs/>
          <w:color w:val="222222"/>
          <w:sz w:val="28"/>
          <w:szCs w:val="28"/>
        </w:rPr>
        <w:t xml:space="preserve"> </w:t>
      </w:r>
      <w:r w:rsidRPr="001426F9">
        <w:rPr>
          <w:rFonts w:eastAsia="Times New Roman" w:cstheme="minorHAnsi"/>
          <w:color w:val="222222"/>
          <w:sz w:val="28"/>
          <w:szCs w:val="28"/>
        </w:rPr>
        <w:t xml:space="preserve">Lina </w:t>
      </w:r>
      <w:proofErr w:type="spellStart"/>
      <w:r w:rsidR="001426F9" w:rsidRPr="001426F9">
        <w:rPr>
          <w:rFonts w:eastAsia="Times New Roman" w:cstheme="minorHAnsi"/>
          <w:color w:val="222222"/>
          <w:sz w:val="28"/>
          <w:szCs w:val="28"/>
        </w:rPr>
        <w:t>Alqurah</w:t>
      </w:r>
      <w:proofErr w:type="spellEnd"/>
      <w:r w:rsidR="001426F9">
        <w:rPr>
          <w:rFonts w:eastAsia="Times New Roman" w:cstheme="minorHAnsi"/>
          <w:color w:val="222222"/>
          <w:sz w:val="28"/>
          <w:szCs w:val="28"/>
        </w:rPr>
        <w:t xml:space="preserve"> (Help Age International)</w:t>
      </w:r>
    </w:p>
    <w:p w14:paraId="2DBD3136" w14:textId="77777777" w:rsidR="00961541" w:rsidRDefault="00D50BEA" w:rsidP="002F3855">
      <w:pPr>
        <w:shd w:val="clear" w:color="auto" w:fill="FFFFFF"/>
        <w:spacing w:after="0" w:line="276" w:lineRule="auto"/>
        <w:jc w:val="lowKashida"/>
        <w:rPr>
          <w:rFonts w:eastAsia="Times New Roman" w:cstheme="minorHAnsi"/>
          <w:b/>
          <w:bCs/>
          <w:color w:val="222222"/>
          <w:sz w:val="28"/>
          <w:szCs w:val="28"/>
        </w:rPr>
      </w:pPr>
      <w:r>
        <w:rPr>
          <w:rFonts w:eastAsia="Times New Roman" w:cstheme="minorHAnsi"/>
          <w:b/>
          <w:bCs/>
          <w:color w:val="222222"/>
          <w:sz w:val="28"/>
          <w:szCs w:val="28"/>
        </w:rPr>
        <w:t>Country Experiences:</w:t>
      </w:r>
      <w:r w:rsidR="00AB0CEE">
        <w:rPr>
          <w:rFonts w:eastAsia="Times New Roman" w:cstheme="minorHAnsi"/>
          <w:b/>
          <w:bCs/>
          <w:color w:val="222222"/>
          <w:sz w:val="28"/>
          <w:szCs w:val="28"/>
        </w:rPr>
        <w:t xml:space="preserve"> </w:t>
      </w:r>
    </w:p>
    <w:p w14:paraId="309A9E4F" w14:textId="1FBA789E" w:rsidR="00961541" w:rsidRDefault="00D50BEA" w:rsidP="002F3855">
      <w:pPr>
        <w:shd w:val="clear" w:color="auto" w:fill="FFFFFF"/>
        <w:spacing w:after="0" w:line="276" w:lineRule="auto"/>
        <w:jc w:val="lowKashida"/>
        <w:rPr>
          <w:rFonts w:eastAsia="Times New Roman" w:cstheme="minorHAnsi"/>
          <w:b/>
          <w:bCs/>
          <w:color w:val="222222"/>
          <w:sz w:val="28"/>
          <w:szCs w:val="28"/>
        </w:rPr>
      </w:pPr>
      <w:r>
        <w:rPr>
          <w:rFonts w:eastAsia="Times New Roman" w:cstheme="minorHAnsi"/>
          <w:b/>
          <w:bCs/>
          <w:color w:val="222222"/>
          <w:sz w:val="28"/>
          <w:szCs w:val="28"/>
        </w:rPr>
        <w:t>Lebanon</w:t>
      </w:r>
      <w:r w:rsidR="00961541">
        <w:rPr>
          <w:rFonts w:eastAsia="Times New Roman" w:cstheme="minorHAnsi"/>
          <w:b/>
          <w:bCs/>
          <w:color w:val="222222"/>
          <w:sz w:val="28"/>
          <w:szCs w:val="28"/>
        </w:rPr>
        <w:t xml:space="preserve">: </w:t>
      </w:r>
      <w:r w:rsidR="00961541" w:rsidRPr="00961541">
        <w:rPr>
          <w:rFonts w:eastAsia="Times New Roman" w:cstheme="minorHAnsi"/>
          <w:color w:val="222222"/>
          <w:sz w:val="28"/>
          <w:szCs w:val="28"/>
        </w:rPr>
        <w:t xml:space="preserve">Abla </w:t>
      </w:r>
      <w:proofErr w:type="spellStart"/>
      <w:r w:rsidR="00961541" w:rsidRPr="00961541">
        <w:rPr>
          <w:rFonts w:eastAsia="Times New Roman" w:cstheme="minorHAnsi"/>
          <w:color w:val="222222"/>
          <w:sz w:val="28"/>
          <w:szCs w:val="28"/>
        </w:rPr>
        <w:t>Sibai</w:t>
      </w:r>
      <w:proofErr w:type="spellEnd"/>
      <w:r w:rsidR="00961541" w:rsidRPr="00961541">
        <w:rPr>
          <w:rFonts w:eastAsia="Times New Roman" w:cstheme="minorHAnsi"/>
          <w:color w:val="222222"/>
          <w:sz w:val="28"/>
          <w:szCs w:val="28"/>
        </w:rPr>
        <w:t xml:space="preserve"> </w:t>
      </w:r>
      <w:r w:rsidR="00961541">
        <w:rPr>
          <w:rFonts w:eastAsia="Times New Roman" w:cstheme="minorHAnsi"/>
          <w:color w:val="222222"/>
          <w:sz w:val="28"/>
          <w:szCs w:val="28"/>
        </w:rPr>
        <w:t>(</w:t>
      </w:r>
      <w:r w:rsidR="00961541" w:rsidRPr="00961541">
        <w:rPr>
          <w:rFonts w:eastAsia="Times New Roman" w:cstheme="minorHAnsi"/>
          <w:color w:val="222222"/>
          <w:sz w:val="28"/>
          <w:szCs w:val="28"/>
        </w:rPr>
        <w:t>American University of Beirut</w:t>
      </w:r>
      <w:r w:rsidR="00961541">
        <w:rPr>
          <w:rFonts w:eastAsia="Times New Roman" w:cstheme="minorHAnsi"/>
          <w:color w:val="222222"/>
          <w:sz w:val="28"/>
          <w:szCs w:val="28"/>
        </w:rPr>
        <w:t>)</w:t>
      </w:r>
      <w:r>
        <w:rPr>
          <w:rFonts w:eastAsia="Times New Roman" w:cstheme="minorHAnsi"/>
          <w:b/>
          <w:bCs/>
          <w:color w:val="222222"/>
          <w:sz w:val="28"/>
          <w:szCs w:val="28"/>
        </w:rPr>
        <w:t xml:space="preserve">, </w:t>
      </w:r>
    </w:p>
    <w:p w14:paraId="4F5F5CA4" w14:textId="102AA843" w:rsidR="00961541" w:rsidRDefault="00D50BEA" w:rsidP="00BA0032">
      <w:pPr>
        <w:spacing w:after="0"/>
        <w:rPr>
          <w:rFonts w:eastAsia="Times New Roman" w:cstheme="minorHAnsi"/>
          <w:b/>
          <w:bCs/>
          <w:color w:val="222222"/>
          <w:sz w:val="28"/>
          <w:szCs w:val="28"/>
        </w:rPr>
      </w:pPr>
      <w:r>
        <w:rPr>
          <w:rFonts w:eastAsia="Times New Roman" w:cstheme="minorHAnsi"/>
          <w:b/>
          <w:bCs/>
          <w:color w:val="222222"/>
          <w:sz w:val="28"/>
          <w:szCs w:val="28"/>
        </w:rPr>
        <w:t>Jordan</w:t>
      </w:r>
      <w:r w:rsidR="00961541">
        <w:rPr>
          <w:rFonts w:eastAsia="Times New Roman" w:cstheme="minorHAnsi"/>
          <w:b/>
          <w:bCs/>
          <w:color w:val="222222"/>
          <w:sz w:val="28"/>
          <w:szCs w:val="28"/>
        </w:rPr>
        <w:t xml:space="preserve">: </w:t>
      </w:r>
      <w:r w:rsidR="00961541" w:rsidRPr="00BA0032">
        <w:rPr>
          <w:rFonts w:eastAsia="Times New Roman" w:cstheme="minorHAnsi"/>
          <w:color w:val="222222"/>
          <w:sz w:val="28"/>
          <w:szCs w:val="28"/>
        </w:rPr>
        <w:t xml:space="preserve">Khadeejah </w:t>
      </w:r>
      <w:proofErr w:type="spellStart"/>
      <w:r w:rsidR="00961541" w:rsidRPr="00BA0032">
        <w:rPr>
          <w:rFonts w:eastAsia="Times New Roman" w:cstheme="minorHAnsi"/>
          <w:color w:val="222222"/>
          <w:sz w:val="28"/>
          <w:szCs w:val="28"/>
        </w:rPr>
        <w:t>Alaween</w:t>
      </w:r>
      <w:proofErr w:type="spellEnd"/>
      <w:r w:rsidR="00BA0032" w:rsidRPr="00BA0032">
        <w:rPr>
          <w:rFonts w:eastAsia="Times New Roman" w:cstheme="minorHAnsi"/>
          <w:color w:val="222222"/>
          <w:sz w:val="28"/>
          <w:szCs w:val="28"/>
        </w:rPr>
        <w:t xml:space="preserve"> </w:t>
      </w:r>
      <w:r w:rsidR="00961541" w:rsidRPr="00BA0032">
        <w:rPr>
          <w:rFonts w:eastAsia="Times New Roman" w:cstheme="minorHAnsi"/>
          <w:color w:val="222222"/>
          <w:sz w:val="28"/>
          <w:szCs w:val="28"/>
        </w:rPr>
        <w:t>(</w:t>
      </w:r>
      <w:r w:rsidR="00BA0032" w:rsidRPr="00BA0032">
        <w:rPr>
          <w:rFonts w:eastAsia="Times New Roman" w:cstheme="minorHAnsi"/>
          <w:color w:val="222222"/>
          <w:sz w:val="28"/>
          <w:szCs w:val="28"/>
        </w:rPr>
        <w:t xml:space="preserve">National Council </w:t>
      </w:r>
      <w:r w:rsidR="00BA0032">
        <w:rPr>
          <w:rFonts w:eastAsia="Times New Roman" w:cstheme="minorHAnsi"/>
          <w:color w:val="222222"/>
          <w:sz w:val="28"/>
          <w:szCs w:val="28"/>
        </w:rPr>
        <w:t>f</w:t>
      </w:r>
      <w:r w:rsidR="00BA0032" w:rsidRPr="00BA0032">
        <w:rPr>
          <w:rFonts w:eastAsia="Times New Roman" w:cstheme="minorHAnsi"/>
          <w:color w:val="222222"/>
          <w:sz w:val="28"/>
          <w:szCs w:val="28"/>
        </w:rPr>
        <w:t>or Family Affairs</w:t>
      </w:r>
      <w:r w:rsidR="00BA0032">
        <w:rPr>
          <w:rFonts w:eastAsia="Times New Roman" w:cstheme="minorHAnsi"/>
          <w:color w:val="222222"/>
          <w:sz w:val="28"/>
          <w:szCs w:val="28"/>
        </w:rPr>
        <w:t>)</w:t>
      </w:r>
      <w:r>
        <w:rPr>
          <w:rFonts w:eastAsia="Times New Roman" w:cstheme="minorHAnsi"/>
          <w:b/>
          <w:bCs/>
          <w:color w:val="222222"/>
          <w:sz w:val="28"/>
          <w:szCs w:val="28"/>
        </w:rPr>
        <w:t xml:space="preserve">, </w:t>
      </w:r>
    </w:p>
    <w:p w14:paraId="62CE4E1E" w14:textId="04454830" w:rsidR="00961541" w:rsidRDefault="00D50BEA" w:rsidP="002F3855">
      <w:pPr>
        <w:shd w:val="clear" w:color="auto" w:fill="FFFFFF"/>
        <w:spacing w:after="0" w:line="276" w:lineRule="auto"/>
        <w:jc w:val="lowKashida"/>
        <w:rPr>
          <w:rFonts w:eastAsia="Times New Roman" w:cstheme="minorHAnsi"/>
          <w:b/>
          <w:bCs/>
          <w:color w:val="222222"/>
          <w:sz w:val="28"/>
          <w:szCs w:val="28"/>
        </w:rPr>
      </w:pPr>
      <w:r>
        <w:rPr>
          <w:rFonts w:eastAsia="Times New Roman" w:cstheme="minorHAnsi"/>
          <w:b/>
          <w:bCs/>
          <w:color w:val="222222"/>
          <w:sz w:val="28"/>
          <w:szCs w:val="28"/>
        </w:rPr>
        <w:t>Qatar</w:t>
      </w:r>
      <w:r w:rsidR="00BA0032">
        <w:rPr>
          <w:rFonts w:eastAsia="Times New Roman" w:cstheme="minorHAnsi"/>
          <w:b/>
          <w:bCs/>
          <w:color w:val="222222"/>
          <w:sz w:val="28"/>
          <w:szCs w:val="28"/>
        </w:rPr>
        <w:t xml:space="preserve">: </w:t>
      </w:r>
      <w:r w:rsidR="00BA0032" w:rsidRPr="00BA0032">
        <w:rPr>
          <w:rFonts w:eastAsia="Times New Roman" w:cstheme="minorHAnsi"/>
          <w:color w:val="222222"/>
          <w:sz w:val="28"/>
          <w:szCs w:val="28"/>
        </w:rPr>
        <w:t>Hanadi Al Hamad</w:t>
      </w:r>
      <w:r w:rsidR="00BA0032">
        <w:rPr>
          <w:rFonts w:eastAsia="Times New Roman" w:cstheme="minorHAnsi"/>
          <w:color w:val="222222"/>
          <w:sz w:val="28"/>
          <w:szCs w:val="28"/>
        </w:rPr>
        <w:t xml:space="preserve"> </w:t>
      </w:r>
      <w:r w:rsidR="00BA0032" w:rsidRPr="00BA0032">
        <w:rPr>
          <w:rFonts w:eastAsia="Times New Roman" w:cstheme="minorHAnsi"/>
          <w:color w:val="222222"/>
          <w:sz w:val="28"/>
          <w:szCs w:val="28"/>
        </w:rPr>
        <w:t>(</w:t>
      </w:r>
      <w:r w:rsidR="00FC3D22" w:rsidRPr="00BA0032">
        <w:rPr>
          <w:rFonts w:eastAsia="Times New Roman" w:cstheme="minorHAnsi"/>
          <w:color w:val="222222"/>
          <w:sz w:val="28"/>
          <w:szCs w:val="28"/>
        </w:rPr>
        <w:t>Ministry of Health</w:t>
      </w:r>
      <w:r w:rsidR="00BA0032" w:rsidRPr="00BA0032">
        <w:rPr>
          <w:rFonts w:eastAsia="Times New Roman" w:cstheme="minorHAnsi"/>
          <w:color w:val="222222"/>
          <w:sz w:val="28"/>
          <w:szCs w:val="28"/>
        </w:rPr>
        <w:t>)</w:t>
      </w:r>
      <w:r w:rsidRPr="00BA0032">
        <w:rPr>
          <w:rFonts w:eastAsia="Times New Roman" w:cstheme="minorHAnsi"/>
          <w:color w:val="222222"/>
          <w:sz w:val="28"/>
          <w:szCs w:val="28"/>
        </w:rPr>
        <w:t>,</w:t>
      </w:r>
      <w:r>
        <w:rPr>
          <w:rFonts w:eastAsia="Times New Roman" w:cstheme="minorHAnsi"/>
          <w:b/>
          <w:bCs/>
          <w:color w:val="222222"/>
          <w:sz w:val="28"/>
          <w:szCs w:val="28"/>
        </w:rPr>
        <w:t xml:space="preserve"> </w:t>
      </w:r>
    </w:p>
    <w:p w14:paraId="6568D289" w14:textId="7875ED9B" w:rsidR="00AB0CEE" w:rsidRPr="00BA0032" w:rsidRDefault="00D50BEA" w:rsidP="002F3855">
      <w:pPr>
        <w:shd w:val="clear" w:color="auto" w:fill="FFFFFF"/>
        <w:spacing w:after="0" w:line="276" w:lineRule="auto"/>
        <w:jc w:val="lowKashida"/>
        <w:rPr>
          <w:rFonts w:eastAsia="Times New Roman" w:cstheme="minorHAnsi"/>
          <w:color w:val="222222"/>
          <w:sz w:val="28"/>
          <w:szCs w:val="28"/>
        </w:rPr>
      </w:pPr>
      <w:r>
        <w:rPr>
          <w:rFonts w:eastAsia="Times New Roman" w:cstheme="minorHAnsi"/>
          <w:b/>
          <w:bCs/>
          <w:color w:val="222222"/>
          <w:sz w:val="28"/>
          <w:szCs w:val="28"/>
        </w:rPr>
        <w:t>Saudi Arabia</w:t>
      </w:r>
      <w:r w:rsidR="00BA0032">
        <w:rPr>
          <w:rFonts w:eastAsia="Times New Roman" w:cstheme="minorHAnsi"/>
          <w:b/>
          <w:bCs/>
          <w:color w:val="222222"/>
          <w:sz w:val="28"/>
          <w:szCs w:val="28"/>
        </w:rPr>
        <w:t xml:space="preserve">: </w:t>
      </w:r>
      <w:r w:rsidR="00BA0032" w:rsidRPr="00BA0032">
        <w:rPr>
          <w:rFonts w:eastAsia="Times New Roman" w:cstheme="minorHAnsi"/>
          <w:color w:val="222222"/>
          <w:sz w:val="28"/>
          <w:szCs w:val="28"/>
        </w:rPr>
        <w:t xml:space="preserve">Walid </w:t>
      </w:r>
      <w:proofErr w:type="spellStart"/>
      <w:r w:rsidR="00BA0032" w:rsidRPr="00BA0032">
        <w:rPr>
          <w:rFonts w:eastAsia="Times New Roman" w:cstheme="minorHAnsi"/>
          <w:color w:val="222222"/>
          <w:sz w:val="28"/>
          <w:szCs w:val="28"/>
        </w:rPr>
        <w:t>Alkeridy</w:t>
      </w:r>
      <w:proofErr w:type="spellEnd"/>
      <w:r w:rsidRPr="00BA0032">
        <w:rPr>
          <w:rFonts w:eastAsia="Times New Roman" w:cstheme="minorHAnsi"/>
          <w:color w:val="222222"/>
          <w:sz w:val="28"/>
          <w:szCs w:val="28"/>
        </w:rPr>
        <w:t xml:space="preserve"> </w:t>
      </w:r>
      <w:r w:rsidR="00BA0032" w:rsidRPr="00BA0032">
        <w:rPr>
          <w:rFonts w:eastAsia="Times New Roman" w:cstheme="minorHAnsi"/>
          <w:color w:val="222222"/>
          <w:sz w:val="28"/>
          <w:szCs w:val="28"/>
        </w:rPr>
        <w:t>(Ministry of Health)</w:t>
      </w:r>
    </w:p>
    <w:p w14:paraId="43199680" w14:textId="693AE38B" w:rsidR="005362F9" w:rsidRPr="00216F4A" w:rsidRDefault="00D50BEA" w:rsidP="002F3855">
      <w:pPr>
        <w:shd w:val="clear" w:color="auto" w:fill="FFFFFF"/>
        <w:spacing w:after="0" w:line="276" w:lineRule="auto"/>
        <w:jc w:val="lowKashida"/>
        <w:rPr>
          <w:rFonts w:eastAsia="Times New Roman" w:cstheme="minorHAnsi"/>
          <w:color w:val="222222"/>
          <w:sz w:val="28"/>
          <w:szCs w:val="28"/>
        </w:rPr>
      </w:pPr>
      <w:r>
        <w:rPr>
          <w:rFonts w:eastAsia="Times New Roman" w:cstheme="minorHAnsi"/>
          <w:b/>
          <w:bCs/>
          <w:color w:val="222222"/>
          <w:sz w:val="28"/>
          <w:szCs w:val="28"/>
        </w:rPr>
        <w:t xml:space="preserve"> </w:t>
      </w:r>
    </w:p>
    <w:p w14:paraId="359BD3F1" w14:textId="375A2207" w:rsidR="005362F9" w:rsidRDefault="00D50BEA" w:rsidP="00216F4A">
      <w:pPr>
        <w:shd w:val="clear" w:color="auto" w:fill="FFFFFF"/>
        <w:spacing w:after="0" w:line="276" w:lineRule="auto"/>
        <w:jc w:val="lowKashida"/>
        <w:rPr>
          <w:rFonts w:eastAsia="Times New Roman" w:cstheme="minorHAnsi"/>
          <w:color w:val="222222"/>
          <w:sz w:val="28"/>
          <w:szCs w:val="28"/>
        </w:rPr>
      </w:pPr>
      <w:r>
        <w:rPr>
          <w:rFonts w:eastAsia="Times New Roman" w:cstheme="minorHAnsi"/>
          <w:color w:val="222222"/>
          <w:sz w:val="28"/>
          <w:szCs w:val="28"/>
        </w:rPr>
        <w:t>The session</w:t>
      </w:r>
      <w:r w:rsidR="00B1650B">
        <w:rPr>
          <w:rFonts w:eastAsia="Times New Roman" w:cstheme="minorHAnsi"/>
          <w:color w:val="222222"/>
          <w:sz w:val="28"/>
          <w:szCs w:val="28"/>
        </w:rPr>
        <w:t xml:space="preserve"> </w:t>
      </w:r>
      <w:r w:rsidR="005362F9" w:rsidRPr="00216F4A">
        <w:rPr>
          <w:rFonts w:eastAsia="Times New Roman" w:cstheme="minorHAnsi"/>
          <w:color w:val="222222"/>
          <w:sz w:val="28"/>
          <w:szCs w:val="28"/>
        </w:rPr>
        <w:t>will discuss the level of commitment, engagement and approach to address aging challenges</w:t>
      </w:r>
      <w:r w:rsidR="00AB0CEE">
        <w:rPr>
          <w:rFonts w:eastAsia="Times New Roman" w:cstheme="minorHAnsi"/>
          <w:color w:val="222222"/>
          <w:sz w:val="28"/>
          <w:szCs w:val="28"/>
        </w:rPr>
        <w:t>,</w:t>
      </w:r>
      <w:r w:rsidR="005362F9" w:rsidRPr="00216F4A">
        <w:rPr>
          <w:rFonts w:eastAsia="Times New Roman" w:cstheme="minorHAnsi"/>
          <w:color w:val="222222"/>
          <w:sz w:val="28"/>
          <w:szCs w:val="28"/>
        </w:rPr>
        <w:t xml:space="preserve"> and the </w:t>
      </w:r>
      <w:r w:rsidR="00B1650B">
        <w:rPr>
          <w:rFonts w:eastAsia="Times New Roman" w:cstheme="minorHAnsi"/>
          <w:color w:val="222222"/>
          <w:sz w:val="28"/>
          <w:szCs w:val="28"/>
        </w:rPr>
        <w:t>availability of evidence to guide actions.</w:t>
      </w:r>
    </w:p>
    <w:p w14:paraId="17D834D9" w14:textId="6B197E7A" w:rsidR="005A630D" w:rsidRDefault="005A630D" w:rsidP="00216F4A">
      <w:pPr>
        <w:shd w:val="clear" w:color="auto" w:fill="FFFFFF"/>
        <w:spacing w:after="0" w:line="276" w:lineRule="auto"/>
        <w:jc w:val="lowKashida"/>
        <w:rPr>
          <w:rFonts w:eastAsia="Times New Roman" w:cstheme="minorHAnsi"/>
          <w:color w:val="222222"/>
          <w:sz w:val="28"/>
          <w:szCs w:val="28"/>
        </w:rPr>
      </w:pPr>
    </w:p>
    <w:p w14:paraId="00D6EEDE" w14:textId="0C17D4A2" w:rsidR="003C2709" w:rsidRDefault="003C2709" w:rsidP="003C2709">
      <w:pPr>
        <w:shd w:val="clear" w:color="auto" w:fill="FFFFFF"/>
        <w:spacing w:after="0" w:line="276" w:lineRule="auto"/>
        <w:jc w:val="lowKashida"/>
        <w:rPr>
          <w:rFonts w:eastAsia="Times New Roman" w:cstheme="minorHAnsi"/>
          <w:color w:val="222222"/>
          <w:sz w:val="28"/>
          <w:szCs w:val="28"/>
        </w:rPr>
      </w:pPr>
      <w:r w:rsidRPr="00505F6E">
        <w:rPr>
          <w:rFonts w:eastAsia="Times New Roman" w:cstheme="minorHAnsi"/>
          <w:b/>
          <w:bCs/>
          <w:color w:val="222222"/>
          <w:sz w:val="28"/>
          <w:szCs w:val="28"/>
          <w:u w:val="single"/>
        </w:rPr>
        <w:t>1</w:t>
      </w:r>
      <w:r>
        <w:rPr>
          <w:rFonts w:eastAsia="Times New Roman" w:cstheme="minorHAnsi"/>
          <w:b/>
          <w:bCs/>
          <w:color w:val="222222"/>
          <w:sz w:val="28"/>
          <w:szCs w:val="28"/>
          <w:u w:val="single"/>
        </w:rPr>
        <w:t>4</w:t>
      </w:r>
      <w:r w:rsidRPr="00505F6E">
        <w:rPr>
          <w:rFonts w:eastAsia="Times New Roman" w:cstheme="minorHAnsi"/>
          <w:b/>
          <w:bCs/>
          <w:color w:val="222222"/>
          <w:sz w:val="28"/>
          <w:szCs w:val="28"/>
          <w:u w:val="single"/>
        </w:rPr>
        <w:t>:</w:t>
      </w:r>
      <w:r>
        <w:rPr>
          <w:rFonts w:eastAsia="Times New Roman" w:cstheme="minorHAnsi"/>
          <w:b/>
          <w:bCs/>
          <w:color w:val="222222"/>
          <w:sz w:val="28"/>
          <w:szCs w:val="28"/>
          <w:u w:val="single"/>
        </w:rPr>
        <w:t>0</w:t>
      </w:r>
      <w:r w:rsidRPr="00505F6E">
        <w:rPr>
          <w:rFonts w:eastAsia="Times New Roman" w:cstheme="minorHAnsi"/>
          <w:b/>
          <w:bCs/>
          <w:color w:val="222222"/>
          <w:sz w:val="28"/>
          <w:szCs w:val="28"/>
          <w:u w:val="single"/>
        </w:rPr>
        <w:t>0 – 1</w:t>
      </w:r>
      <w:r>
        <w:rPr>
          <w:rFonts w:eastAsia="Times New Roman" w:cstheme="minorHAnsi"/>
          <w:b/>
          <w:bCs/>
          <w:color w:val="222222"/>
          <w:sz w:val="28"/>
          <w:szCs w:val="28"/>
          <w:u w:val="single"/>
        </w:rPr>
        <w:t>5</w:t>
      </w:r>
      <w:r w:rsidRPr="00505F6E">
        <w:rPr>
          <w:rFonts w:eastAsia="Times New Roman" w:cstheme="minorHAnsi"/>
          <w:b/>
          <w:bCs/>
          <w:color w:val="222222"/>
          <w:sz w:val="28"/>
          <w:szCs w:val="28"/>
          <w:u w:val="single"/>
        </w:rPr>
        <w:t>:30</w:t>
      </w:r>
      <w:r w:rsidR="00BF2EAE">
        <w:rPr>
          <w:rFonts w:eastAsia="Times New Roman" w:cstheme="minorHAnsi"/>
          <w:b/>
          <w:bCs/>
          <w:color w:val="222222"/>
          <w:sz w:val="28"/>
          <w:szCs w:val="28"/>
          <w:u w:val="single"/>
        </w:rPr>
        <w:t xml:space="preserve">: </w:t>
      </w:r>
      <w:r>
        <w:rPr>
          <w:rFonts w:eastAsia="Times New Roman" w:cstheme="minorHAnsi"/>
          <w:b/>
          <w:bCs/>
          <w:color w:val="222222"/>
          <w:sz w:val="28"/>
          <w:szCs w:val="28"/>
          <w:u w:val="single"/>
        </w:rPr>
        <w:t>Lunch</w:t>
      </w:r>
    </w:p>
    <w:p w14:paraId="4D55AEA3" w14:textId="77777777" w:rsidR="003C2709" w:rsidRDefault="003C2709" w:rsidP="00216F4A">
      <w:pPr>
        <w:shd w:val="clear" w:color="auto" w:fill="FFFFFF"/>
        <w:spacing w:after="0" w:line="276" w:lineRule="auto"/>
        <w:jc w:val="lowKashida"/>
        <w:rPr>
          <w:rFonts w:eastAsia="Times New Roman" w:cstheme="minorHAnsi"/>
          <w:color w:val="222222"/>
          <w:sz w:val="28"/>
          <w:szCs w:val="28"/>
        </w:rPr>
      </w:pPr>
    </w:p>
    <w:p w14:paraId="7789DBB1" w14:textId="12F8DDDF" w:rsidR="00BA0032" w:rsidRDefault="00FE2F69" w:rsidP="001F077F">
      <w:pPr>
        <w:shd w:val="clear" w:color="auto" w:fill="FFFFFF"/>
        <w:spacing w:after="0" w:line="276" w:lineRule="auto"/>
        <w:jc w:val="lowKashida"/>
        <w:rPr>
          <w:rFonts w:eastAsia="Times New Roman" w:cstheme="minorHAnsi"/>
          <w:b/>
          <w:bCs/>
          <w:color w:val="222222"/>
          <w:sz w:val="28"/>
          <w:szCs w:val="28"/>
          <w:u w:val="single"/>
        </w:rPr>
      </w:pPr>
      <w:r w:rsidRPr="00505F6E">
        <w:rPr>
          <w:rFonts w:eastAsia="Times New Roman" w:cstheme="minorHAnsi"/>
          <w:b/>
          <w:bCs/>
          <w:color w:val="222222"/>
          <w:sz w:val="28"/>
          <w:szCs w:val="28"/>
          <w:u w:val="single"/>
        </w:rPr>
        <w:t>1</w:t>
      </w:r>
      <w:r>
        <w:rPr>
          <w:rFonts w:eastAsia="Times New Roman" w:cstheme="minorHAnsi"/>
          <w:b/>
          <w:bCs/>
          <w:color w:val="222222"/>
          <w:sz w:val="28"/>
          <w:szCs w:val="28"/>
          <w:u w:val="single"/>
        </w:rPr>
        <w:t>5</w:t>
      </w:r>
      <w:r w:rsidRPr="00505F6E">
        <w:rPr>
          <w:rFonts w:eastAsia="Times New Roman" w:cstheme="minorHAnsi"/>
          <w:b/>
          <w:bCs/>
          <w:color w:val="222222"/>
          <w:sz w:val="28"/>
          <w:szCs w:val="28"/>
          <w:u w:val="single"/>
        </w:rPr>
        <w:t>:30- 1</w:t>
      </w:r>
      <w:r>
        <w:rPr>
          <w:rFonts w:eastAsia="Times New Roman" w:cstheme="minorHAnsi"/>
          <w:b/>
          <w:bCs/>
          <w:color w:val="222222"/>
          <w:sz w:val="28"/>
          <w:szCs w:val="28"/>
          <w:u w:val="single"/>
        </w:rPr>
        <w:t>6</w:t>
      </w:r>
      <w:r w:rsidR="00311E5A">
        <w:rPr>
          <w:rFonts w:eastAsia="Times New Roman" w:cstheme="minorHAnsi"/>
          <w:b/>
          <w:bCs/>
          <w:color w:val="222222"/>
          <w:sz w:val="28"/>
          <w:szCs w:val="28"/>
          <w:u w:val="single"/>
        </w:rPr>
        <w:t>:30:</w:t>
      </w:r>
      <w:r>
        <w:rPr>
          <w:rFonts w:eastAsia="Times New Roman" w:cstheme="minorHAnsi"/>
          <w:b/>
          <w:bCs/>
          <w:color w:val="222222"/>
          <w:sz w:val="28"/>
          <w:szCs w:val="28"/>
          <w:u w:val="single"/>
        </w:rPr>
        <w:t xml:space="preserve"> </w:t>
      </w:r>
      <w:r w:rsidR="005A630D">
        <w:rPr>
          <w:rFonts w:eastAsia="Times New Roman" w:cstheme="minorHAnsi"/>
          <w:b/>
          <w:bCs/>
          <w:color w:val="222222"/>
          <w:sz w:val="28"/>
          <w:szCs w:val="28"/>
          <w:u w:val="single"/>
        </w:rPr>
        <w:t>Session 3</w:t>
      </w:r>
      <w:r w:rsidR="005A630D" w:rsidRPr="00505F6E">
        <w:rPr>
          <w:rFonts w:eastAsia="Times New Roman" w:cstheme="minorHAnsi"/>
          <w:b/>
          <w:bCs/>
          <w:color w:val="222222"/>
          <w:sz w:val="28"/>
          <w:szCs w:val="28"/>
          <w:u w:val="single"/>
        </w:rPr>
        <w:t>: Models of Successful Collaboration</w:t>
      </w:r>
    </w:p>
    <w:p w14:paraId="6F5CDCDD" w14:textId="7EBE082A" w:rsidR="001F077F" w:rsidRPr="00B2328C" w:rsidRDefault="001F077F" w:rsidP="001F077F">
      <w:pPr>
        <w:shd w:val="clear" w:color="auto" w:fill="FFFFFF"/>
        <w:spacing w:after="0" w:line="276" w:lineRule="auto"/>
        <w:jc w:val="lowKashida"/>
        <w:rPr>
          <w:rFonts w:eastAsia="Times New Roman" w:cstheme="minorHAnsi"/>
          <w:b/>
          <w:bCs/>
          <w:color w:val="222222"/>
          <w:sz w:val="28"/>
          <w:szCs w:val="28"/>
        </w:rPr>
      </w:pPr>
      <w:r w:rsidRPr="00AE59D5">
        <w:rPr>
          <w:rFonts w:eastAsia="Times New Roman" w:cstheme="minorHAnsi"/>
          <w:b/>
          <w:bCs/>
          <w:color w:val="222222"/>
          <w:sz w:val="28"/>
          <w:szCs w:val="28"/>
          <w:u w:val="single"/>
        </w:rPr>
        <w:t>Moderator</w:t>
      </w:r>
      <w:r w:rsidRPr="00B2328C">
        <w:rPr>
          <w:rFonts w:eastAsia="Times New Roman" w:cstheme="minorHAnsi"/>
          <w:b/>
          <w:bCs/>
          <w:color w:val="222222"/>
          <w:sz w:val="28"/>
          <w:szCs w:val="28"/>
        </w:rPr>
        <w:t xml:space="preserve">: </w:t>
      </w:r>
      <w:r>
        <w:rPr>
          <w:rFonts w:eastAsia="Times New Roman" w:cstheme="minorHAnsi"/>
          <w:b/>
          <w:bCs/>
          <w:color w:val="222222"/>
          <w:sz w:val="28"/>
          <w:szCs w:val="28"/>
        </w:rPr>
        <w:t>Mohamed Salama</w:t>
      </w:r>
      <w:r w:rsidRPr="00B2328C">
        <w:rPr>
          <w:rFonts w:eastAsia="Times New Roman" w:cstheme="minorHAnsi"/>
          <w:b/>
          <w:bCs/>
          <w:color w:val="222222"/>
          <w:sz w:val="28"/>
          <w:szCs w:val="28"/>
        </w:rPr>
        <w:t xml:space="preserve"> (I-GHHE)</w:t>
      </w:r>
    </w:p>
    <w:p w14:paraId="182E8281" w14:textId="1446A8C2" w:rsidR="005A630D" w:rsidRPr="00505F6E" w:rsidRDefault="005A630D" w:rsidP="00FE2F69">
      <w:pPr>
        <w:shd w:val="clear" w:color="auto" w:fill="FFFFFF"/>
        <w:spacing w:after="0" w:line="276" w:lineRule="auto"/>
        <w:jc w:val="lowKashida"/>
        <w:rPr>
          <w:rFonts w:eastAsia="Times New Roman" w:cstheme="minorHAnsi"/>
          <w:b/>
          <w:bCs/>
          <w:color w:val="222222"/>
          <w:sz w:val="28"/>
          <w:szCs w:val="28"/>
          <w:u w:val="single"/>
        </w:rPr>
      </w:pPr>
    </w:p>
    <w:p w14:paraId="698D4B6C" w14:textId="250CE1AC" w:rsidR="008200E7" w:rsidRDefault="008200E7" w:rsidP="008200E7">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GBHI/IGHHE</w:t>
      </w:r>
      <w:r w:rsidR="008A71D3">
        <w:rPr>
          <w:rFonts w:eastAsia="Times New Roman" w:cstheme="minorHAnsi"/>
          <w:b/>
          <w:bCs/>
          <w:color w:val="222222"/>
          <w:sz w:val="28"/>
          <w:szCs w:val="28"/>
        </w:rPr>
        <w:t>,</w:t>
      </w:r>
      <w:r w:rsidRPr="00B2328C">
        <w:rPr>
          <w:rFonts w:eastAsia="Times New Roman" w:cstheme="minorHAnsi"/>
          <w:color w:val="222222"/>
          <w:sz w:val="28"/>
          <w:szCs w:val="28"/>
        </w:rPr>
        <w:t xml:space="preserve"> Brian Lawlor</w:t>
      </w:r>
      <w:r>
        <w:rPr>
          <w:rFonts w:eastAsia="Times New Roman" w:cstheme="minorHAnsi"/>
          <w:color w:val="222222"/>
          <w:sz w:val="28"/>
          <w:szCs w:val="28"/>
        </w:rPr>
        <w:t xml:space="preserve"> (Trinity College Dublin)</w:t>
      </w:r>
    </w:p>
    <w:p w14:paraId="2CC307B5" w14:textId="7ACEDFBD" w:rsidR="008200E7" w:rsidRPr="00216F4A" w:rsidRDefault="008200E7" w:rsidP="008200E7">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b/>
          <w:bCs/>
          <w:color w:val="222222"/>
          <w:sz w:val="28"/>
          <w:szCs w:val="28"/>
        </w:rPr>
        <w:t>NIA model of support for the HCAP and aging studies</w:t>
      </w:r>
      <w:r w:rsidR="00BA0032">
        <w:rPr>
          <w:rFonts w:eastAsia="Times New Roman" w:cstheme="minorHAnsi"/>
          <w:b/>
          <w:bCs/>
          <w:color w:val="222222"/>
          <w:sz w:val="28"/>
          <w:szCs w:val="28"/>
        </w:rPr>
        <w:t xml:space="preserve"> </w:t>
      </w:r>
      <w:r w:rsidR="00BA0032" w:rsidRPr="00BA0032">
        <w:rPr>
          <w:rFonts w:eastAsia="Times New Roman" w:cstheme="minorHAnsi"/>
          <w:color w:val="222222"/>
          <w:sz w:val="28"/>
          <w:szCs w:val="28"/>
        </w:rPr>
        <w:t>(Virtual)</w:t>
      </w:r>
      <w:r w:rsidR="00A21D65">
        <w:rPr>
          <w:rFonts w:eastAsia="Times New Roman" w:cstheme="minorHAnsi"/>
          <w:color w:val="222222"/>
          <w:sz w:val="28"/>
          <w:szCs w:val="28"/>
        </w:rPr>
        <w:t>:</w:t>
      </w:r>
      <w:r w:rsidRPr="00216F4A">
        <w:rPr>
          <w:rFonts w:eastAsia="Times New Roman" w:cstheme="minorHAnsi"/>
          <w:color w:val="222222"/>
          <w:sz w:val="28"/>
          <w:szCs w:val="28"/>
        </w:rPr>
        <w:t xml:space="preserve"> </w:t>
      </w:r>
      <w:proofErr w:type="spellStart"/>
      <w:r w:rsidRPr="00216F4A">
        <w:rPr>
          <w:rFonts w:eastAsia="Times New Roman" w:cstheme="minorHAnsi"/>
          <w:color w:val="222222"/>
          <w:sz w:val="28"/>
          <w:szCs w:val="28"/>
        </w:rPr>
        <w:t>Minki</w:t>
      </w:r>
      <w:proofErr w:type="spellEnd"/>
      <w:r w:rsidRPr="00216F4A">
        <w:rPr>
          <w:rFonts w:eastAsia="Times New Roman" w:cstheme="minorHAnsi"/>
          <w:color w:val="222222"/>
          <w:sz w:val="28"/>
          <w:szCs w:val="28"/>
        </w:rPr>
        <w:t xml:space="preserve"> Chatterji (NIA)</w:t>
      </w:r>
    </w:p>
    <w:p w14:paraId="685F665C" w14:textId="229DDA58" w:rsidR="00BA0032" w:rsidRDefault="00A564EC" w:rsidP="00BA0032">
      <w:pPr>
        <w:shd w:val="clear" w:color="auto" w:fill="FFFFFF"/>
        <w:spacing w:after="0" w:line="276" w:lineRule="auto"/>
        <w:jc w:val="lowKashida"/>
        <w:rPr>
          <w:rFonts w:eastAsia="Times New Roman" w:cstheme="minorHAnsi"/>
          <w:b/>
          <w:bCs/>
          <w:color w:val="0070C0"/>
          <w:sz w:val="28"/>
          <w:szCs w:val="28"/>
        </w:rPr>
      </w:pPr>
      <w:r w:rsidRPr="001F077F">
        <w:rPr>
          <w:rFonts w:eastAsia="Times New Roman" w:cstheme="minorHAnsi"/>
          <w:b/>
          <w:bCs/>
          <w:color w:val="222222"/>
          <w:sz w:val="28"/>
          <w:szCs w:val="28"/>
        </w:rPr>
        <w:t>Health research prioritization: WHO perspectives</w:t>
      </w:r>
      <w:r w:rsidR="00A21D65">
        <w:rPr>
          <w:rFonts w:eastAsia="Times New Roman" w:cstheme="minorHAnsi"/>
          <w:b/>
          <w:bCs/>
          <w:color w:val="222222"/>
          <w:sz w:val="28"/>
          <w:szCs w:val="28"/>
        </w:rPr>
        <w:t>:</w:t>
      </w:r>
      <w:r>
        <w:rPr>
          <w:rFonts w:eastAsia="Times New Roman" w:cstheme="minorHAnsi"/>
          <w:color w:val="222222"/>
          <w:sz w:val="28"/>
          <w:szCs w:val="28"/>
        </w:rPr>
        <w:t xml:space="preserve"> Ahmed </w:t>
      </w:r>
      <w:proofErr w:type="spellStart"/>
      <w:r>
        <w:rPr>
          <w:rFonts w:eastAsia="Times New Roman" w:cstheme="minorHAnsi"/>
          <w:color w:val="222222"/>
          <w:sz w:val="28"/>
          <w:szCs w:val="28"/>
        </w:rPr>
        <w:t>Mandil</w:t>
      </w:r>
      <w:proofErr w:type="spellEnd"/>
      <w:r>
        <w:rPr>
          <w:rFonts w:eastAsia="Times New Roman" w:cstheme="minorHAnsi"/>
          <w:color w:val="222222"/>
          <w:sz w:val="28"/>
          <w:szCs w:val="28"/>
        </w:rPr>
        <w:t xml:space="preserve"> (</w:t>
      </w:r>
      <w:r w:rsidR="00BA0032" w:rsidRPr="00BA0032">
        <w:rPr>
          <w:rFonts w:eastAsia="Times New Roman" w:cstheme="minorHAnsi"/>
          <w:color w:val="222222"/>
          <w:sz w:val="28"/>
          <w:szCs w:val="28"/>
        </w:rPr>
        <w:t>WHO/EMRO</w:t>
      </w:r>
      <w:r>
        <w:rPr>
          <w:rFonts w:eastAsia="Times New Roman" w:cstheme="minorHAnsi"/>
          <w:color w:val="222222"/>
          <w:sz w:val="28"/>
          <w:szCs w:val="28"/>
        </w:rPr>
        <w:t>)</w:t>
      </w:r>
      <w:r w:rsidR="00BA0032">
        <w:rPr>
          <w:rFonts w:eastAsia="Times New Roman" w:cstheme="minorHAnsi"/>
          <w:b/>
          <w:bCs/>
          <w:color w:val="0070C0"/>
          <w:sz w:val="28"/>
          <w:szCs w:val="28"/>
        </w:rPr>
        <w:br w:type="page"/>
      </w:r>
    </w:p>
    <w:p w14:paraId="4B7384C1" w14:textId="6F786CA8" w:rsidR="00A16B9C" w:rsidRPr="00311E5A" w:rsidRDefault="00A16B9C" w:rsidP="00216F4A">
      <w:pPr>
        <w:shd w:val="clear" w:color="auto" w:fill="FFFFFF"/>
        <w:spacing w:after="0" w:line="276" w:lineRule="auto"/>
        <w:jc w:val="lowKashida"/>
        <w:rPr>
          <w:rFonts w:eastAsia="Times New Roman" w:cstheme="minorHAnsi"/>
          <w:color w:val="0070C0"/>
          <w:sz w:val="28"/>
          <w:szCs w:val="28"/>
        </w:rPr>
      </w:pPr>
      <w:r w:rsidRPr="00FC3D22">
        <w:rPr>
          <w:rFonts w:eastAsia="Times New Roman" w:cstheme="minorHAnsi"/>
          <w:b/>
          <w:bCs/>
          <w:color w:val="0070C0"/>
          <w:sz w:val="28"/>
          <w:szCs w:val="28"/>
          <w:u w:val="single"/>
        </w:rPr>
        <w:lastRenderedPageBreak/>
        <w:t>Day 2</w:t>
      </w:r>
      <w:r w:rsidR="00BA0032" w:rsidRPr="00FC3D22">
        <w:rPr>
          <w:rFonts w:eastAsia="Times New Roman" w:cstheme="minorHAnsi"/>
          <w:b/>
          <w:bCs/>
          <w:color w:val="0070C0"/>
          <w:sz w:val="28"/>
          <w:szCs w:val="28"/>
          <w:u w:val="single"/>
        </w:rPr>
        <w:t xml:space="preserve"> </w:t>
      </w:r>
      <w:r w:rsidR="00A025E7" w:rsidRPr="00FC3D22">
        <w:rPr>
          <w:rFonts w:eastAsia="Times New Roman" w:cstheme="minorHAnsi"/>
          <w:b/>
          <w:bCs/>
          <w:color w:val="0070C0"/>
          <w:sz w:val="28"/>
          <w:szCs w:val="28"/>
          <w:u w:val="single"/>
        </w:rPr>
        <w:t>(Fer. 7):</w:t>
      </w:r>
      <w:r w:rsidR="005362F9" w:rsidRPr="00311E5A">
        <w:rPr>
          <w:rFonts w:eastAsia="Times New Roman" w:cstheme="minorHAnsi"/>
          <w:b/>
          <w:bCs/>
          <w:color w:val="0070C0"/>
          <w:sz w:val="28"/>
          <w:szCs w:val="28"/>
        </w:rPr>
        <w:t xml:space="preserve"> How to Ensure </w:t>
      </w:r>
      <w:r w:rsidR="00707599" w:rsidRPr="00311E5A">
        <w:rPr>
          <w:rFonts w:eastAsia="Times New Roman" w:cstheme="minorHAnsi"/>
          <w:b/>
          <w:bCs/>
          <w:color w:val="0070C0"/>
          <w:sz w:val="28"/>
          <w:szCs w:val="28"/>
        </w:rPr>
        <w:t>Effective</w:t>
      </w:r>
      <w:r w:rsidR="005362F9" w:rsidRPr="00311E5A">
        <w:rPr>
          <w:rFonts w:eastAsia="Times New Roman" w:cstheme="minorHAnsi"/>
          <w:b/>
          <w:bCs/>
          <w:color w:val="0070C0"/>
          <w:sz w:val="28"/>
          <w:szCs w:val="28"/>
        </w:rPr>
        <w:t xml:space="preserve"> Util</w:t>
      </w:r>
      <w:r w:rsidR="00E304FA" w:rsidRPr="00311E5A">
        <w:rPr>
          <w:rFonts w:eastAsia="Times New Roman" w:cstheme="minorHAnsi"/>
          <w:b/>
          <w:bCs/>
          <w:color w:val="0070C0"/>
          <w:sz w:val="28"/>
          <w:szCs w:val="28"/>
        </w:rPr>
        <w:t>ization of Data and Findings of</w:t>
      </w:r>
      <w:r w:rsidR="005362F9" w:rsidRPr="00311E5A">
        <w:rPr>
          <w:rFonts w:eastAsia="Times New Roman" w:cstheme="minorHAnsi"/>
          <w:b/>
          <w:bCs/>
          <w:color w:val="0070C0"/>
          <w:sz w:val="28"/>
          <w:szCs w:val="28"/>
        </w:rPr>
        <w:t xml:space="preserve"> Aging Study</w:t>
      </w:r>
      <w:r w:rsidR="00454B24" w:rsidRPr="00311E5A">
        <w:rPr>
          <w:rFonts w:eastAsia="Times New Roman" w:cstheme="minorHAnsi"/>
          <w:b/>
          <w:bCs/>
          <w:color w:val="0070C0"/>
          <w:sz w:val="28"/>
          <w:szCs w:val="28"/>
        </w:rPr>
        <w:t>?</w:t>
      </w:r>
      <w:r w:rsidRPr="00311E5A">
        <w:rPr>
          <w:rFonts w:eastAsia="Times New Roman" w:cstheme="minorHAnsi"/>
          <w:b/>
          <w:bCs/>
          <w:color w:val="0070C0"/>
          <w:sz w:val="28"/>
          <w:szCs w:val="28"/>
        </w:rPr>
        <w:t xml:space="preserve"> </w:t>
      </w:r>
    </w:p>
    <w:p w14:paraId="29B8CC9C" w14:textId="58835E4F" w:rsidR="00A16B9C" w:rsidRPr="008A71D3" w:rsidRDefault="00A025E7" w:rsidP="008A71D3">
      <w:pPr>
        <w:shd w:val="clear" w:color="auto" w:fill="FFFFFF"/>
        <w:spacing w:after="0" w:line="276" w:lineRule="auto"/>
        <w:jc w:val="center"/>
        <w:rPr>
          <w:rFonts w:eastAsia="Times New Roman" w:cstheme="minorHAnsi"/>
          <w:b/>
          <w:bCs/>
          <w:color w:val="0070C0"/>
          <w:sz w:val="28"/>
          <w:szCs w:val="28"/>
        </w:rPr>
      </w:pPr>
      <w:r w:rsidRPr="008A71D3">
        <w:rPr>
          <w:rFonts w:eastAsia="Times New Roman" w:cstheme="minorHAnsi"/>
          <w:b/>
          <w:bCs/>
          <w:color w:val="0070C0"/>
          <w:sz w:val="28"/>
          <w:szCs w:val="28"/>
        </w:rPr>
        <w:t xml:space="preserve">Venue: Room P022, next </w:t>
      </w:r>
      <w:proofErr w:type="spellStart"/>
      <w:r w:rsidRPr="008A71D3">
        <w:rPr>
          <w:rFonts w:eastAsia="Times New Roman" w:cstheme="minorHAnsi"/>
          <w:b/>
          <w:bCs/>
          <w:color w:val="0070C0"/>
          <w:sz w:val="28"/>
          <w:szCs w:val="28"/>
        </w:rPr>
        <w:t>Bassily</w:t>
      </w:r>
      <w:proofErr w:type="spellEnd"/>
      <w:r w:rsidRPr="008A71D3">
        <w:rPr>
          <w:rFonts w:eastAsia="Times New Roman" w:cstheme="minorHAnsi"/>
          <w:b/>
          <w:bCs/>
          <w:color w:val="0070C0"/>
          <w:sz w:val="28"/>
          <w:szCs w:val="28"/>
        </w:rPr>
        <w:t xml:space="preserve"> Auditorium (Gate 4)</w:t>
      </w:r>
    </w:p>
    <w:p w14:paraId="42C5E96C" w14:textId="77777777" w:rsidR="00A025E7" w:rsidRPr="00311E5A" w:rsidRDefault="00A025E7" w:rsidP="00216F4A">
      <w:pPr>
        <w:shd w:val="clear" w:color="auto" w:fill="FFFFFF"/>
        <w:spacing w:after="0" w:line="276" w:lineRule="auto"/>
        <w:jc w:val="lowKashida"/>
        <w:rPr>
          <w:rFonts w:eastAsia="Times New Roman" w:cstheme="minorHAnsi"/>
          <w:color w:val="0070C0"/>
          <w:sz w:val="28"/>
          <w:szCs w:val="28"/>
        </w:rPr>
      </w:pPr>
    </w:p>
    <w:p w14:paraId="3E832F65" w14:textId="0F26B28C" w:rsidR="00A025E7" w:rsidRDefault="00311E5A" w:rsidP="008A71D3">
      <w:pPr>
        <w:shd w:val="clear" w:color="auto" w:fill="FFFFFF"/>
        <w:spacing w:after="0" w:line="276" w:lineRule="auto"/>
        <w:jc w:val="both"/>
        <w:rPr>
          <w:rFonts w:eastAsia="Times New Roman" w:cstheme="minorHAnsi"/>
          <w:b/>
          <w:bCs/>
          <w:color w:val="222222"/>
          <w:sz w:val="28"/>
          <w:szCs w:val="28"/>
        </w:rPr>
      </w:pPr>
      <w:r w:rsidRPr="00505F6E">
        <w:rPr>
          <w:rFonts w:eastAsia="Times New Roman" w:cstheme="minorHAnsi"/>
          <w:b/>
          <w:bCs/>
          <w:color w:val="222222"/>
          <w:sz w:val="28"/>
          <w:szCs w:val="28"/>
          <w:u w:val="single"/>
        </w:rPr>
        <w:t>10:00</w:t>
      </w:r>
      <w:r w:rsidR="00C5357A">
        <w:rPr>
          <w:rFonts w:eastAsia="Times New Roman" w:cstheme="minorHAnsi"/>
          <w:b/>
          <w:bCs/>
          <w:color w:val="222222"/>
          <w:sz w:val="28"/>
          <w:szCs w:val="28"/>
          <w:u w:val="single"/>
        </w:rPr>
        <w:t xml:space="preserve"> </w:t>
      </w:r>
      <w:r w:rsidRPr="00505F6E">
        <w:rPr>
          <w:rFonts w:eastAsia="Times New Roman" w:cstheme="minorHAnsi"/>
          <w:b/>
          <w:bCs/>
          <w:color w:val="222222"/>
          <w:sz w:val="28"/>
          <w:szCs w:val="28"/>
          <w:u w:val="single"/>
        </w:rPr>
        <w:t>– 12:00</w:t>
      </w:r>
      <w:r w:rsidR="00C5357A">
        <w:rPr>
          <w:rFonts w:eastAsia="Times New Roman" w:cstheme="minorHAnsi"/>
          <w:b/>
          <w:bCs/>
          <w:color w:val="222222"/>
          <w:sz w:val="28"/>
          <w:szCs w:val="28"/>
          <w:u w:val="single"/>
        </w:rPr>
        <w:t xml:space="preserve"> </w:t>
      </w:r>
      <w:r w:rsidR="001F077F">
        <w:rPr>
          <w:rFonts w:eastAsia="Times New Roman" w:cstheme="minorHAnsi"/>
          <w:b/>
          <w:bCs/>
          <w:color w:val="222222"/>
          <w:sz w:val="28"/>
          <w:szCs w:val="28"/>
          <w:u w:val="single"/>
        </w:rPr>
        <w:t>Session</w:t>
      </w:r>
      <w:r w:rsidR="00C5357A">
        <w:rPr>
          <w:rFonts w:eastAsia="Times New Roman" w:cstheme="minorHAnsi"/>
          <w:b/>
          <w:bCs/>
          <w:color w:val="222222"/>
          <w:sz w:val="28"/>
          <w:szCs w:val="28"/>
          <w:u w:val="single"/>
        </w:rPr>
        <w:t xml:space="preserve"> </w:t>
      </w:r>
      <w:r w:rsidR="001F077F">
        <w:rPr>
          <w:rFonts w:eastAsia="Times New Roman" w:cstheme="minorHAnsi"/>
          <w:b/>
          <w:bCs/>
          <w:color w:val="222222"/>
          <w:sz w:val="28"/>
          <w:szCs w:val="28"/>
          <w:u w:val="single"/>
        </w:rPr>
        <w:t xml:space="preserve">1: </w:t>
      </w:r>
      <w:r w:rsidR="00C55931" w:rsidRPr="00C55931">
        <w:rPr>
          <w:rFonts w:eastAsia="Times New Roman" w:cstheme="minorHAnsi"/>
          <w:b/>
          <w:bCs/>
          <w:color w:val="222222"/>
          <w:sz w:val="28"/>
          <w:szCs w:val="28"/>
        </w:rPr>
        <w:t xml:space="preserve">Detailed </w:t>
      </w:r>
      <w:r w:rsidR="008A71D3">
        <w:rPr>
          <w:rFonts w:eastAsia="Times New Roman" w:cstheme="minorHAnsi"/>
          <w:b/>
          <w:bCs/>
          <w:color w:val="222222"/>
          <w:sz w:val="28"/>
          <w:szCs w:val="28"/>
        </w:rPr>
        <w:t>M</w:t>
      </w:r>
      <w:r w:rsidR="00C55931" w:rsidRPr="00C55931">
        <w:rPr>
          <w:rFonts w:eastAsia="Times New Roman" w:cstheme="minorHAnsi"/>
          <w:b/>
          <w:bCs/>
          <w:color w:val="222222"/>
          <w:sz w:val="28"/>
          <w:szCs w:val="28"/>
        </w:rPr>
        <w:t xml:space="preserve">odel of HCAP </w:t>
      </w:r>
      <w:r w:rsidR="008A71D3">
        <w:rPr>
          <w:rFonts w:eastAsia="Times New Roman" w:cstheme="minorHAnsi"/>
          <w:b/>
          <w:bCs/>
          <w:color w:val="222222"/>
          <w:sz w:val="28"/>
          <w:szCs w:val="28"/>
        </w:rPr>
        <w:t>S</w:t>
      </w:r>
      <w:r w:rsidR="00C55931" w:rsidRPr="00C55931">
        <w:rPr>
          <w:rFonts w:eastAsia="Times New Roman" w:cstheme="minorHAnsi"/>
          <w:b/>
          <w:bCs/>
          <w:color w:val="222222"/>
          <w:sz w:val="28"/>
          <w:szCs w:val="28"/>
        </w:rPr>
        <w:t xml:space="preserve">tudy and its </w:t>
      </w:r>
      <w:r w:rsidR="008A71D3">
        <w:rPr>
          <w:rFonts w:eastAsia="Times New Roman" w:cstheme="minorHAnsi"/>
          <w:b/>
          <w:bCs/>
          <w:color w:val="222222"/>
          <w:sz w:val="28"/>
          <w:szCs w:val="28"/>
        </w:rPr>
        <w:t>K</w:t>
      </w:r>
      <w:r w:rsidR="00C55931" w:rsidRPr="00C55931">
        <w:rPr>
          <w:rFonts w:eastAsia="Times New Roman" w:cstheme="minorHAnsi"/>
          <w:b/>
          <w:bCs/>
          <w:color w:val="222222"/>
          <w:sz w:val="28"/>
          <w:szCs w:val="28"/>
        </w:rPr>
        <w:t xml:space="preserve">nowledge </w:t>
      </w:r>
      <w:r w:rsidR="008A71D3">
        <w:rPr>
          <w:rFonts w:eastAsia="Times New Roman" w:cstheme="minorHAnsi"/>
          <w:b/>
          <w:bCs/>
          <w:color w:val="222222"/>
          <w:sz w:val="28"/>
          <w:szCs w:val="28"/>
        </w:rPr>
        <w:t>C</w:t>
      </w:r>
      <w:r w:rsidR="00C55931" w:rsidRPr="00C55931">
        <w:rPr>
          <w:rFonts w:eastAsia="Times New Roman" w:cstheme="minorHAnsi"/>
          <w:b/>
          <w:bCs/>
          <w:color w:val="222222"/>
          <w:sz w:val="28"/>
          <w:szCs w:val="28"/>
        </w:rPr>
        <w:t>ontributions</w:t>
      </w:r>
    </w:p>
    <w:p w14:paraId="34D45126" w14:textId="457C4CDB" w:rsidR="00311E5A" w:rsidRPr="00311E5A" w:rsidRDefault="001F077F" w:rsidP="001F077F">
      <w:pPr>
        <w:shd w:val="clear" w:color="auto" w:fill="FFFFFF"/>
        <w:spacing w:after="0" w:line="276" w:lineRule="auto"/>
        <w:jc w:val="lowKashida"/>
        <w:rPr>
          <w:rFonts w:eastAsia="Times New Roman" w:cstheme="minorHAnsi"/>
          <w:b/>
          <w:bCs/>
          <w:color w:val="222222"/>
          <w:sz w:val="28"/>
          <w:szCs w:val="28"/>
        </w:rPr>
      </w:pPr>
      <w:r w:rsidRPr="00AE59D5">
        <w:rPr>
          <w:rFonts w:eastAsia="Times New Roman" w:cstheme="minorHAnsi"/>
          <w:b/>
          <w:bCs/>
          <w:color w:val="222222"/>
          <w:sz w:val="28"/>
          <w:szCs w:val="28"/>
          <w:u w:val="single"/>
        </w:rPr>
        <w:t>Moderators</w:t>
      </w:r>
      <w:r w:rsidRPr="00B2328C">
        <w:rPr>
          <w:rFonts w:eastAsia="Times New Roman" w:cstheme="minorHAnsi"/>
          <w:b/>
          <w:bCs/>
          <w:color w:val="222222"/>
          <w:sz w:val="28"/>
          <w:szCs w:val="28"/>
        </w:rPr>
        <w:t>: Kenneth Langa</w:t>
      </w:r>
      <w:r w:rsidR="00A025E7">
        <w:rPr>
          <w:rFonts w:eastAsia="Times New Roman" w:cstheme="minorHAnsi"/>
          <w:b/>
          <w:bCs/>
          <w:color w:val="222222"/>
          <w:sz w:val="28"/>
          <w:szCs w:val="28"/>
        </w:rPr>
        <w:t xml:space="preserve"> (</w:t>
      </w:r>
      <w:r w:rsidR="00A025E7" w:rsidRPr="00A025E7">
        <w:rPr>
          <w:rFonts w:eastAsia="Times New Roman" w:cstheme="minorHAnsi"/>
          <w:b/>
          <w:bCs/>
          <w:color w:val="222222"/>
          <w:sz w:val="28"/>
          <w:szCs w:val="28"/>
        </w:rPr>
        <w:t>University of Michigan)</w:t>
      </w:r>
      <w:r>
        <w:rPr>
          <w:rFonts w:eastAsia="Times New Roman" w:cstheme="minorHAnsi"/>
          <w:b/>
          <w:bCs/>
          <w:color w:val="222222"/>
          <w:sz w:val="28"/>
          <w:szCs w:val="28"/>
        </w:rPr>
        <w:t xml:space="preserve"> and </w:t>
      </w:r>
      <w:r w:rsidRPr="00705D06">
        <w:rPr>
          <w:rFonts w:eastAsia="Times New Roman" w:cstheme="minorHAnsi"/>
          <w:b/>
          <w:bCs/>
          <w:color w:val="222222"/>
          <w:sz w:val="28"/>
          <w:szCs w:val="28"/>
        </w:rPr>
        <w:t>Jennifer Manly</w:t>
      </w:r>
      <w:r w:rsidR="00A025E7">
        <w:rPr>
          <w:rFonts w:eastAsia="Times New Roman" w:cstheme="minorHAnsi"/>
          <w:b/>
          <w:bCs/>
          <w:color w:val="222222"/>
          <w:sz w:val="28"/>
          <w:szCs w:val="28"/>
        </w:rPr>
        <w:t xml:space="preserve"> (</w:t>
      </w:r>
      <w:r w:rsidR="00A025E7" w:rsidRPr="00A025E7">
        <w:rPr>
          <w:rFonts w:eastAsia="Times New Roman" w:cstheme="minorHAnsi"/>
          <w:b/>
          <w:bCs/>
          <w:color w:val="222222"/>
          <w:sz w:val="28"/>
          <w:szCs w:val="28"/>
        </w:rPr>
        <w:t>Columbia University)</w:t>
      </w:r>
    </w:p>
    <w:p w14:paraId="680A8157" w14:textId="77777777" w:rsidR="00311E5A" w:rsidRPr="00B2328C" w:rsidRDefault="00311E5A" w:rsidP="00311E5A">
      <w:pPr>
        <w:pStyle w:val="NoSpacing"/>
      </w:pPr>
    </w:p>
    <w:p w14:paraId="7F56FD2E" w14:textId="77777777" w:rsidR="00311E5A" w:rsidRPr="00B2328C" w:rsidRDefault="00311E5A" w:rsidP="00311E5A">
      <w:pPr>
        <w:pStyle w:val="NoSpacing"/>
      </w:pPr>
    </w:p>
    <w:p w14:paraId="6085F323" w14:textId="5AD14946" w:rsidR="00A564EC" w:rsidRDefault="00A564EC" w:rsidP="00311E5A">
      <w:pPr>
        <w:shd w:val="clear" w:color="auto" w:fill="FFFFFF"/>
        <w:spacing w:after="0" w:line="276" w:lineRule="auto"/>
        <w:jc w:val="lowKashida"/>
        <w:rPr>
          <w:rFonts w:eastAsia="Times New Roman" w:cstheme="minorHAnsi"/>
          <w:b/>
          <w:bCs/>
          <w:color w:val="222222"/>
          <w:sz w:val="28"/>
          <w:szCs w:val="28"/>
        </w:rPr>
      </w:pPr>
      <w:r w:rsidRPr="00A025E7">
        <w:rPr>
          <w:rFonts w:eastAsia="Times New Roman" w:cstheme="minorHAnsi"/>
          <w:b/>
          <w:bCs/>
          <w:color w:val="222222"/>
          <w:sz w:val="28"/>
          <w:szCs w:val="28"/>
        </w:rPr>
        <w:t>key findings from the first wave of the</w:t>
      </w:r>
      <w:r w:rsidRPr="00705D06">
        <w:rPr>
          <w:rFonts w:eastAsia="Times New Roman" w:cstheme="minorHAnsi"/>
          <w:color w:val="222222"/>
          <w:sz w:val="28"/>
          <w:szCs w:val="28"/>
        </w:rPr>
        <w:t xml:space="preserve"> </w:t>
      </w:r>
      <w:r w:rsidRPr="00C226AC">
        <w:rPr>
          <w:rFonts w:eastAsia="Times New Roman" w:cstheme="minorHAnsi"/>
          <w:b/>
          <w:bCs/>
          <w:color w:val="222222"/>
          <w:sz w:val="28"/>
          <w:szCs w:val="28"/>
        </w:rPr>
        <w:t>HRS-HCAP study</w:t>
      </w:r>
      <w:r>
        <w:rPr>
          <w:rFonts w:eastAsia="Times New Roman" w:cstheme="minorHAnsi"/>
          <w:color w:val="222222"/>
          <w:sz w:val="28"/>
          <w:szCs w:val="28"/>
        </w:rPr>
        <w:t xml:space="preserve"> (USA)</w:t>
      </w:r>
      <w:r w:rsidR="004E554B">
        <w:rPr>
          <w:rFonts w:eastAsia="Times New Roman" w:cstheme="minorHAnsi"/>
          <w:color w:val="222222"/>
          <w:sz w:val="28"/>
          <w:szCs w:val="28"/>
        </w:rPr>
        <w:t>: Jennifer Manly</w:t>
      </w:r>
      <w:r w:rsidR="00A025E7">
        <w:rPr>
          <w:rFonts w:eastAsia="Times New Roman" w:cstheme="minorHAnsi"/>
          <w:color w:val="222222"/>
          <w:sz w:val="28"/>
          <w:szCs w:val="28"/>
        </w:rPr>
        <w:t xml:space="preserve"> </w:t>
      </w:r>
      <w:r w:rsidR="00A025E7" w:rsidRPr="008A71D3">
        <w:rPr>
          <w:rFonts w:eastAsia="Times New Roman" w:cstheme="minorHAnsi"/>
          <w:color w:val="222222"/>
          <w:sz w:val="28"/>
          <w:szCs w:val="28"/>
        </w:rPr>
        <w:t>(Columbia University)</w:t>
      </w:r>
      <w:r>
        <w:rPr>
          <w:rFonts w:eastAsia="Times New Roman" w:cstheme="minorHAnsi"/>
          <w:color w:val="222222"/>
          <w:sz w:val="28"/>
          <w:szCs w:val="28"/>
        </w:rPr>
        <w:t xml:space="preserve">  </w:t>
      </w:r>
    </w:p>
    <w:p w14:paraId="473BD51B" w14:textId="0342B40B" w:rsidR="00311E5A" w:rsidRPr="00B2328C" w:rsidRDefault="00311E5A" w:rsidP="00311E5A">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L’SAHA</w:t>
      </w:r>
      <w:r w:rsidRPr="00B2328C">
        <w:rPr>
          <w:rFonts w:eastAsia="Times New Roman" w:cstheme="minorHAnsi"/>
          <w:color w:val="222222"/>
          <w:sz w:val="28"/>
          <w:szCs w:val="28"/>
        </w:rPr>
        <w:t xml:space="preserve"> (Lebanon)</w:t>
      </w:r>
      <w:r w:rsidR="004E554B">
        <w:rPr>
          <w:rFonts w:eastAsia="Times New Roman" w:cstheme="minorHAnsi"/>
          <w:color w:val="222222"/>
          <w:sz w:val="28"/>
          <w:szCs w:val="28"/>
        </w:rPr>
        <w:t xml:space="preserve">: </w:t>
      </w:r>
      <w:r w:rsidR="004E554B" w:rsidRPr="004E554B">
        <w:rPr>
          <w:rFonts w:eastAsia="Times New Roman" w:cstheme="minorHAnsi"/>
          <w:color w:val="222222"/>
          <w:sz w:val="28"/>
          <w:szCs w:val="28"/>
        </w:rPr>
        <w:t>Carlos Mendez</w:t>
      </w:r>
      <w:r w:rsidR="008A71D3">
        <w:rPr>
          <w:rFonts w:eastAsia="Times New Roman" w:cstheme="minorHAnsi"/>
          <w:color w:val="222222"/>
          <w:sz w:val="28"/>
          <w:szCs w:val="28"/>
        </w:rPr>
        <w:t xml:space="preserve"> (</w:t>
      </w:r>
      <w:r w:rsidR="008A71D3" w:rsidRPr="008A71D3">
        <w:rPr>
          <w:rFonts w:eastAsia="Times New Roman" w:cstheme="minorHAnsi"/>
          <w:color w:val="222222"/>
          <w:sz w:val="28"/>
          <w:szCs w:val="28"/>
        </w:rPr>
        <w:t>Georgetown University School of Medicine)</w:t>
      </w:r>
      <w:r w:rsidR="004E554B" w:rsidRPr="004E554B">
        <w:rPr>
          <w:rFonts w:eastAsia="Times New Roman" w:cstheme="minorHAnsi"/>
          <w:color w:val="222222"/>
          <w:sz w:val="28"/>
          <w:szCs w:val="28"/>
        </w:rPr>
        <w:t xml:space="preserve"> &amp; Monique </w:t>
      </w:r>
      <w:proofErr w:type="spellStart"/>
      <w:r w:rsidR="004E554B" w:rsidRPr="004E554B">
        <w:rPr>
          <w:rFonts w:eastAsia="Times New Roman" w:cstheme="minorHAnsi"/>
          <w:color w:val="222222"/>
          <w:sz w:val="28"/>
          <w:szCs w:val="28"/>
        </w:rPr>
        <w:t>Chayaa</w:t>
      </w:r>
      <w:proofErr w:type="spellEnd"/>
      <w:r w:rsidR="008A71D3">
        <w:rPr>
          <w:rFonts w:eastAsia="Times New Roman" w:cstheme="minorHAnsi"/>
          <w:color w:val="222222"/>
          <w:sz w:val="28"/>
          <w:szCs w:val="28"/>
        </w:rPr>
        <w:t xml:space="preserve"> (</w:t>
      </w:r>
      <w:r w:rsidR="008A71D3" w:rsidRPr="008A71D3">
        <w:rPr>
          <w:rFonts w:eastAsia="Times New Roman" w:cstheme="minorHAnsi"/>
          <w:color w:val="222222"/>
          <w:sz w:val="28"/>
          <w:szCs w:val="28"/>
        </w:rPr>
        <w:t>American University of Beirut</w:t>
      </w:r>
      <w:r w:rsidR="008A71D3">
        <w:rPr>
          <w:rFonts w:eastAsia="Times New Roman" w:cstheme="minorHAnsi"/>
          <w:color w:val="222222"/>
          <w:sz w:val="28"/>
          <w:szCs w:val="28"/>
        </w:rPr>
        <w:t>)</w:t>
      </w:r>
    </w:p>
    <w:p w14:paraId="5D6B4F56" w14:textId="326C7BA4" w:rsidR="00311E5A" w:rsidRPr="00B2328C" w:rsidRDefault="00311E5A" w:rsidP="00311E5A">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TILDA</w:t>
      </w:r>
      <w:r w:rsidRPr="00B2328C">
        <w:rPr>
          <w:rFonts w:eastAsia="Times New Roman" w:cstheme="minorHAnsi"/>
          <w:color w:val="222222"/>
          <w:sz w:val="28"/>
          <w:szCs w:val="28"/>
        </w:rPr>
        <w:t xml:space="preserve"> (Ireland)</w:t>
      </w:r>
      <w:r w:rsidR="004E554B">
        <w:rPr>
          <w:rFonts w:eastAsia="Times New Roman" w:cstheme="minorHAnsi"/>
          <w:color w:val="222222"/>
          <w:sz w:val="28"/>
          <w:szCs w:val="28"/>
        </w:rPr>
        <w:t xml:space="preserve">: </w:t>
      </w:r>
      <w:r w:rsidR="004E554B" w:rsidRPr="004E554B">
        <w:rPr>
          <w:rFonts w:eastAsia="Times New Roman" w:cstheme="minorHAnsi"/>
          <w:color w:val="222222"/>
          <w:sz w:val="28"/>
          <w:szCs w:val="28"/>
        </w:rPr>
        <w:t>Ann Monaghan</w:t>
      </w:r>
      <w:r w:rsidR="008A71D3">
        <w:rPr>
          <w:rFonts w:eastAsia="Times New Roman" w:cstheme="minorHAnsi"/>
          <w:color w:val="222222"/>
          <w:sz w:val="28"/>
          <w:szCs w:val="28"/>
        </w:rPr>
        <w:t xml:space="preserve"> (</w:t>
      </w:r>
      <w:r w:rsidR="008A71D3" w:rsidRPr="008A71D3">
        <w:rPr>
          <w:rFonts w:eastAsia="Times New Roman" w:cstheme="minorHAnsi"/>
          <w:color w:val="222222"/>
          <w:sz w:val="28"/>
          <w:szCs w:val="28"/>
        </w:rPr>
        <w:t>Trinity College Dublin)</w:t>
      </w:r>
      <w:r w:rsidR="004E554B" w:rsidRPr="004E554B">
        <w:rPr>
          <w:rFonts w:eastAsia="Times New Roman" w:cstheme="minorHAnsi"/>
          <w:color w:val="222222"/>
          <w:sz w:val="28"/>
          <w:szCs w:val="28"/>
        </w:rPr>
        <w:t xml:space="preserve"> and Joanne Feeney</w:t>
      </w:r>
      <w:r w:rsidR="008A71D3">
        <w:rPr>
          <w:rFonts w:eastAsia="Times New Roman" w:cstheme="minorHAnsi"/>
          <w:color w:val="222222"/>
          <w:sz w:val="28"/>
          <w:szCs w:val="28"/>
        </w:rPr>
        <w:t xml:space="preserve"> (</w:t>
      </w:r>
      <w:r w:rsidR="008A71D3" w:rsidRPr="008A71D3">
        <w:rPr>
          <w:rFonts w:eastAsia="Times New Roman" w:cstheme="minorHAnsi"/>
          <w:color w:val="222222"/>
          <w:sz w:val="28"/>
          <w:szCs w:val="28"/>
        </w:rPr>
        <w:t>Trinity College Dublin)</w:t>
      </w:r>
    </w:p>
    <w:p w14:paraId="78CF90F9" w14:textId="4B7F016E" w:rsidR="00311E5A" w:rsidRPr="00B2328C" w:rsidRDefault="00311E5A" w:rsidP="00311E5A">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HAALSI</w:t>
      </w:r>
      <w:r w:rsidRPr="00B2328C">
        <w:rPr>
          <w:rFonts w:eastAsia="Times New Roman" w:cstheme="minorHAnsi"/>
          <w:color w:val="222222"/>
          <w:sz w:val="28"/>
          <w:szCs w:val="28"/>
        </w:rPr>
        <w:t xml:space="preserve"> (South Africa)</w:t>
      </w:r>
      <w:r w:rsidR="004E554B">
        <w:rPr>
          <w:rFonts w:eastAsia="Times New Roman" w:cstheme="minorHAnsi"/>
          <w:color w:val="222222"/>
          <w:sz w:val="28"/>
          <w:szCs w:val="28"/>
        </w:rPr>
        <w:t xml:space="preserve">: </w:t>
      </w:r>
      <w:r w:rsidR="004E554B" w:rsidRPr="004E554B">
        <w:rPr>
          <w:rFonts w:eastAsia="Times New Roman" w:cstheme="minorHAnsi"/>
          <w:color w:val="222222"/>
          <w:sz w:val="28"/>
          <w:szCs w:val="28"/>
        </w:rPr>
        <w:t>Stephen Tollman</w:t>
      </w:r>
      <w:r w:rsidR="00F03CE0">
        <w:rPr>
          <w:rFonts w:eastAsia="Times New Roman" w:cstheme="minorHAnsi"/>
          <w:color w:val="222222"/>
          <w:sz w:val="28"/>
          <w:szCs w:val="28"/>
        </w:rPr>
        <w:t xml:space="preserve"> (</w:t>
      </w:r>
      <w:r w:rsidR="00F03CE0">
        <w:rPr>
          <w:rFonts w:ascii="Calibri" w:hAnsi="Calibri" w:cs="Calibri"/>
          <w:color w:val="000000"/>
          <w:sz w:val="27"/>
          <w:szCs w:val="27"/>
          <w:shd w:val="clear" w:color="auto" w:fill="FFFFFF"/>
        </w:rPr>
        <w:t>University of the Witwatersrand, Johannesburg)</w:t>
      </w:r>
    </w:p>
    <w:p w14:paraId="7D5ABB1F" w14:textId="77777777" w:rsidR="004E554B" w:rsidRDefault="004E554B" w:rsidP="00311E5A">
      <w:pPr>
        <w:shd w:val="clear" w:color="auto" w:fill="FFFFFF"/>
        <w:spacing w:after="0" w:line="276" w:lineRule="auto"/>
        <w:jc w:val="lowKashida"/>
        <w:rPr>
          <w:rFonts w:eastAsia="Times New Roman" w:cstheme="minorHAnsi"/>
          <w:color w:val="222222"/>
          <w:sz w:val="28"/>
          <w:szCs w:val="28"/>
        </w:rPr>
      </w:pPr>
    </w:p>
    <w:p w14:paraId="76CD0A3A" w14:textId="77777777" w:rsidR="008A71D3" w:rsidRPr="00B2328C" w:rsidRDefault="008A71D3" w:rsidP="008A71D3">
      <w:pPr>
        <w:shd w:val="clear" w:color="auto" w:fill="FFFFFF"/>
        <w:spacing w:after="0" w:line="276" w:lineRule="auto"/>
        <w:jc w:val="lowKashida"/>
        <w:rPr>
          <w:rFonts w:eastAsia="Times New Roman" w:cstheme="minorHAnsi"/>
          <w:color w:val="222222"/>
          <w:sz w:val="28"/>
          <w:szCs w:val="28"/>
        </w:rPr>
      </w:pPr>
      <w:r w:rsidRPr="00A025E7">
        <w:rPr>
          <w:rFonts w:eastAsia="Times New Roman" w:cstheme="minorHAnsi"/>
          <w:color w:val="222222"/>
          <w:sz w:val="28"/>
          <w:szCs w:val="28"/>
        </w:rPr>
        <w:t>The session will discuss</w:t>
      </w:r>
      <w:r w:rsidRPr="00B2328C">
        <w:rPr>
          <w:rFonts w:eastAsia="Times New Roman" w:cstheme="minorHAnsi"/>
          <w:color w:val="222222"/>
          <w:sz w:val="28"/>
          <w:szCs w:val="28"/>
        </w:rPr>
        <w:t xml:space="preserve"> experiences from the international HCAP network, harmonization of HCAP studies worldwide, the Language challenges.</w:t>
      </w:r>
    </w:p>
    <w:p w14:paraId="57B8EC46" w14:textId="287C9CC0" w:rsidR="00A16B9C" w:rsidRDefault="00A16B9C" w:rsidP="00311E5A">
      <w:pPr>
        <w:shd w:val="clear" w:color="auto" w:fill="FFFFFF"/>
        <w:spacing w:after="0" w:line="276" w:lineRule="auto"/>
        <w:jc w:val="lowKashida"/>
        <w:rPr>
          <w:rFonts w:eastAsia="Times New Roman" w:cstheme="minorHAnsi"/>
          <w:color w:val="222222"/>
          <w:sz w:val="28"/>
          <w:szCs w:val="28"/>
        </w:rPr>
      </w:pPr>
      <w:r w:rsidRPr="00216F4A">
        <w:rPr>
          <w:rFonts w:eastAsia="Times New Roman" w:cstheme="minorHAnsi"/>
          <w:color w:val="222222"/>
          <w:sz w:val="28"/>
          <w:szCs w:val="28"/>
        </w:rPr>
        <w:t> </w:t>
      </w:r>
    </w:p>
    <w:p w14:paraId="500D5D7F" w14:textId="721E667A" w:rsidR="00BF2EAE" w:rsidRDefault="00BF2EAE" w:rsidP="00BF2EAE">
      <w:pPr>
        <w:shd w:val="clear" w:color="auto" w:fill="FFFFFF"/>
        <w:spacing w:after="0" w:line="276" w:lineRule="auto"/>
        <w:jc w:val="lowKashida"/>
        <w:rPr>
          <w:rFonts w:eastAsia="Times New Roman" w:cstheme="minorHAnsi"/>
          <w:color w:val="222222"/>
          <w:sz w:val="28"/>
          <w:szCs w:val="28"/>
        </w:rPr>
      </w:pPr>
      <w:r w:rsidRPr="00505F6E">
        <w:rPr>
          <w:rFonts w:eastAsia="Times New Roman" w:cstheme="minorHAnsi"/>
          <w:b/>
          <w:bCs/>
          <w:color w:val="222222"/>
          <w:sz w:val="28"/>
          <w:szCs w:val="28"/>
          <w:u w:val="single"/>
        </w:rPr>
        <w:t>1</w:t>
      </w:r>
      <w:r>
        <w:rPr>
          <w:rFonts w:eastAsia="Times New Roman" w:cstheme="minorHAnsi"/>
          <w:b/>
          <w:bCs/>
          <w:color w:val="222222"/>
          <w:sz w:val="28"/>
          <w:szCs w:val="28"/>
          <w:u w:val="single"/>
        </w:rPr>
        <w:t>2</w:t>
      </w:r>
      <w:r w:rsidRPr="00505F6E">
        <w:rPr>
          <w:rFonts w:eastAsia="Times New Roman" w:cstheme="minorHAnsi"/>
          <w:b/>
          <w:bCs/>
          <w:color w:val="222222"/>
          <w:sz w:val="28"/>
          <w:szCs w:val="28"/>
          <w:u w:val="single"/>
        </w:rPr>
        <w:t>:</w:t>
      </w:r>
      <w:r>
        <w:rPr>
          <w:rFonts w:eastAsia="Times New Roman" w:cstheme="minorHAnsi"/>
          <w:b/>
          <w:bCs/>
          <w:color w:val="222222"/>
          <w:sz w:val="28"/>
          <w:szCs w:val="28"/>
          <w:u w:val="single"/>
        </w:rPr>
        <w:t>0</w:t>
      </w:r>
      <w:r w:rsidRPr="00505F6E">
        <w:rPr>
          <w:rFonts w:eastAsia="Times New Roman" w:cstheme="minorHAnsi"/>
          <w:b/>
          <w:bCs/>
          <w:color w:val="222222"/>
          <w:sz w:val="28"/>
          <w:szCs w:val="28"/>
          <w:u w:val="single"/>
        </w:rPr>
        <w:t xml:space="preserve">0 – </w:t>
      </w:r>
      <w:r w:rsidR="00C5357A" w:rsidRPr="00505F6E">
        <w:rPr>
          <w:rFonts w:eastAsia="Times New Roman" w:cstheme="minorHAnsi"/>
          <w:b/>
          <w:bCs/>
          <w:color w:val="222222"/>
          <w:sz w:val="28"/>
          <w:szCs w:val="28"/>
          <w:u w:val="single"/>
        </w:rPr>
        <w:t>1</w:t>
      </w:r>
      <w:r w:rsidR="00C5357A">
        <w:rPr>
          <w:rFonts w:eastAsia="Times New Roman" w:cstheme="minorHAnsi"/>
          <w:b/>
          <w:bCs/>
          <w:color w:val="222222"/>
          <w:sz w:val="28"/>
          <w:szCs w:val="28"/>
          <w:u w:val="single"/>
        </w:rPr>
        <w:t>3</w:t>
      </w:r>
      <w:r w:rsidR="00C5357A" w:rsidRPr="00505F6E">
        <w:rPr>
          <w:rFonts w:eastAsia="Times New Roman" w:cstheme="minorHAnsi"/>
          <w:b/>
          <w:bCs/>
          <w:color w:val="222222"/>
          <w:sz w:val="28"/>
          <w:szCs w:val="28"/>
          <w:u w:val="single"/>
        </w:rPr>
        <w:t>:</w:t>
      </w:r>
      <w:r w:rsidR="00C5357A">
        <w:rPr>
          <w:rFonts w:eastAsia="Times New Roman" w:cstheme="minorHAnsi"/>
          <w:b/>
          <w:bCs/>
          <w:color w:val="222222"/>
          <w:sz w:val="28"/>
          <w:szCs w:val="28"/>
          <w:u w:val="single"/>
        </w:rPr>
        <w:t>0</w:t>
      </w:r>
      <w:r w:rsidR="00C5357A" w:rsidRPr="00505F6E">
        <w:rPr>
          <w:rFonts w:eastAsia="Times New Roman" w:cstheme="minorHAnsi"/>
          <w:b/>
          <w:bCs/>
          <w:color w:val="222222"/>
          <w:sz w:val="28"/>
          <w:szCs w:val="28"/>
          <w:u w:val="single"/>
        </w:rPr>
        <w:t>0</w:t>
      </w:r>
      <w:r w:rsidR="00C5357A">
        <w:rPr>
          <w:rFonts w:eastAsia="Times New Roman" w:cstheme="minorHAnsi"/>
          <w:b/>
          <w:bCs/>
          <w:color w:val="222222"/>
          <w:sz w:val="28"/>
          <w:szCs w:val="28"/>
          <w:u w:val="single"/>
        </w:rPr>
        <w:t xml:space="preserve"> Lunch</w:t>
      </w:r>
    </w:p>
    <w:p w14:paraId="4F96321D" w14:textId="77777777" w:rsidR="00BF2EAE" w:rsidRPr="00216F4A" w:rsidRDefault="00BF2EAE" w:rsidP="00311E5A">
      <w:pPr>
        <w:shd w:val="clear" w:color="auto" w:fill="FFFFFF"/>
        <w:spacing w:after="0" w:line="276" w:lineRule="auto"/>
        <w:jc w:val="lowKashida"/>
        <w:rPr>
          <w:rFonts w:eastAsia="Times New Roman" w:cstheme="minorHAnsi"/>
          <w:color w:val="222222"/>
          <w:sz w:val="28"/>
          <w:szCs w:val="28"/>
        </w:rPr>
      </w:pPr>
    </w:p>
    <w:p w14:paraId="3C7DC4F5" w14:textId="2ADBEE76" w:rsidR="008A71D3" w:rsidRDefault="00311E5A" w:rsidP="001F077F">
      <w:pPr>
        <w:shd w:val="clear" w:color="auto" w:fill="FFFFFF"/>
        <w:spacing w:after="0" w:line="276" w:lineRule="auto"/>
        <w:jc w:val="lowKashida"/>
        <w:rPr>
          <w:rFonts w:eastAsia="Times New Roman" w:cstheme="minorHAnsi"/>
          <w:b/>
          <w:bCs/>
          <w:color w:val="222222"/>
          <w:sz w:val="28"/>
          <w:szCs w:val="28"/>
        </w:rPr>
      </w:pPr>
      <w:r w:rsidRPr="00505F6E">
        <w:rPr>
          <w:rFonts w:eastAsia="Times New Roman" w:cstheme="minorHAnsi"/>
          <w:b/>
          <w:bCs/>
          <w:color w:val="222222"/>
          <w:sz w:val="28"/>
          <w:szCs w:val="28"/>
          <w:u w:val="single"/>
        </w:rPr>
        <w:t>13:00 – 15:00</w:t>
      </w:r>
      <w:r>
        <w:rPr>
          <w:rFonts w:eastAsia="Times New Roman" w:cstheme="minorHAnsi"/>
          <w:b/>
          <w:bCs/>
          <w:color w:val="222222"/>
          <w:sz w:val="28"/>
          <w:szCs w:val="28"/>
          <w:u w:val="single"/>
        </w:rPr>
        <w:t xml:space="preserve"> </w:t>
      </w:r>
      <w:r w:rsidR="00A16B9C" w:rsidRPr="00E96662">
        <w:rPr>
          <w:rFonts w:eastAsia="Times New Roman" w:cstheme="minorHAnsi"/>
          <w:b/>
          <w:bCs/>
          <w:color w:val="222222"/>
          <w:sz w:val="28"/>
          <w:szCs w:val="28"/>
          <w:u w:val="single"/>
        </w:rPr>
        <w:t>Session 2:</w:t>
      </w:r>
      <w:r w:rsidR="00E304FA" w:rsidRPr="00E96662">
        <w:rPr>
          <w:rFonts w:eastAsia="Times New Roman" w:cstheme="minorHAnsi"/>
          <w:b/>
          <w:bCs/>
          <w:color w:val="222222"/>
          <w:sz w:val="28"/>
          <w:szCs w:val="28"/>
        </w:rPr>
        <w:t xml:space="preserve"> </w:t>
      </w:r>
      <w:r w:rsidR="00D6709B" w:rsidRPr="00E96662">
        <w:rPr>
          <w:rFonts w:eastAsia="Times New Roman" w:cstheme="minorHAnsi"/>
          <w:b/>
          <w:bCs/>
          <w:color w:val="222222"/>
          <w:sz w:val="28"/>
          <w:szCs w:val="28"/>
        </w:rPr>
        <w:t xml:space="preserve">The Potentials of the SHARE </w:t>
      </w:r>
      <w:r w:rsidR="003D6E40">
        <w:rPr>
          <w:rFonts w:eastAsia="Times New Roman" w:cstheme="minorHAnsi"/>
          <w:b/>
          <w:bCs/>
          <w:color w:val="222222"/>
          <w:sz w:val="28"/>
          <w:szCs w:val="28"/>
        </w:rPr>
        <w:t>tool</w:t>
      </w:r>
      <w:r w:rsidR="00D6709B" w:rsidRPr="00E96662">
        <w:rPr>
          <w:rFonts w:eastAsia="Times New Roman" w:cstheme="minorHAnsi"/>
          <w:b/>
          <w:bCs/>
          <w:color w:val="222222"/>
          <w:sz w:val="28"/>
          <w:szCs w:val="28"/>
        </w:rPr>
        <w:t xml:space="preserve"> to </w:t>
      </w:r>
      <w:r w:rsidR="008A71D3">
        <w:rPr>
          <w:rFonts w:eastAsia="Times New Roman" w:cstheme="minorHAnsi"/>
          <w:b/>
          <w:bCs/>
          <w:color w:val="222222"/>
          <w:sz w:val="28"/>
          <w:szCs w:val="28"/>
        </w:rPr>
        <w:t>C</w:t>
      </w:r>
      <w:r w:rsidR="00707599">
        <w:rPr>
          <w:rFonts w:eastAsia="Times New Roman" w:cstheme="minorHAnsi"/>
          <w:b/>
          <w:bCs/>
          <w:color w:val="222222"/>
          <w:sz w:val="28"/>
          <w:szCs w:val="28"/>
        </w:rPr>
        <w:t xml:space="preserve">ontribute to </w:t>
      </w:r>
      <w:r w:rsidR="008A71D3">
        <w:rPr>
          <w:rFonts w:eastAsia="Times New Roman" w:cstheme="minorHAnsi"/>
          <w:b/>
          <w:bCs/>
          <w:color w:val="222222"/>
          <w:sz w:val="28"/>
          <w:szCs w:val="28"/>
        </w:rPr>
        <w:t>K</w:t>
      </w:r>
      <w:r w:rsidR="00707599">
        <w:rPr>
          <w:rFonts w:eastAsia="Times New Roman" w:cstheme="minorHAnsi"/>
          <w:b/>
          <w:bCs/>
          <w:color w:val="222222"/>
          <w:sz w:val="28"/>
          <w:szCs w:val="28"/>
        </w:rPr>
        <w:t xml:space="preserve">nowledge and </w:t>
      </w:r>
      <w:r w:rsidR="008A71D3">
        <w:rPr>
          <w:rFonts w:eastAsia="Times New Roman" w:cstheme="minorHAnsi"/>
          <w:b/>
          <w:bCs/>
          <w:color w:val="222222"/>
          <w:sz w:val="28"/>
          <w:szCs w:val="28"/>
        </w:rPr>
        <w:t>A</w:t>
      </w:r>
      <w:r w:rsidR="00707599">
        <w:rPr>
          <w:rFonts w:eastAsia="Times New Roman" w:cstheme="minorHAnsi"/>
          <w:b/>
          <w:bCs/>
          <w:color w:val="222222"/>
          <w:sz w:val="28"/>
          <w:szCs w:val="28"/>
        </w:rPr>
        <w:t>ctions</w:t>
      </w:r>
      <w:r w:rsidR="008A71D3">
        <w:rPr>
          <w:rFonts w:eastAsia="Times New Roman" w:cstheme="minorHAnsi"/>
          <w:b/>
          <w:bCs/>
          <w:color w:val="222222"/>
          <w:sz w:val="28"/>
          <w:szCs w:val="28"/>
        </w:rPr>
        <w:t xml:space="preserve"> </w:t>
      </w:r>
    </w:p>
    <w:p w14:paraId="508416BC" w14:textId="663C14E9" w:rsidR="001F077F" w:rsidRPr="00D370BD" w:rsidRDefault="001F077F" w:rsidP="001F077F">
      <w:pPr>
        <w:shd w:val="clear" w:color="auto" w:fill="FFFFFF"/>
        <w:spacing w:after="0" w:line="276" w:lineRule="auto"/>
        <w:jc w:val="lowKashida"/>
        <w:rPr>
          <w:rFonts w:eastAsia="Times New Roman" w:cstheme="minorHAnsi"/>
          <w:b/>
          <w:bCs/>
          <w:color w:val="222222"/>
          <w:sz w:val="28"/>
          <w:szCs w:val="28"/>
        </w:rPr>
      </w:pPr>
      <w:r w:rsidRPr="00AE59D5">
        <w:rPr>
          <w:rFonts w:eastAsia="Times New Roman" w:cstheme="minorHAnsi"/>
          <w:b/>
          <w:bCs/>
          <w:color w:val="222222"/>
          <w:sz w:val="28"/>
          <w:szCs w:val="28"/>
          <w:u w:val="single"/>
        </w:rPr>
        <w:t>Moderator</w:t>
      </w:r>
      <w:r>
        <w:rPr>
          <w:rFonts w:eastAsia="Times New Roman" w:cstheme="minorHAnsi"/>
          <w:b/>
          <w:bCs/>
          <w:color w:val="222222"/>
          <w:sz w:val="28"/>
          <w:szCs w:val="28"/>
        </w:rPr>
        <w:t>: Hoda Rashad (</w:t>
      </w:r>
      <w:r w:rsidRPr="00D370BD">
        <w:rPr>
          <w:rFonts w:eastAsia="Times New Roman" w:cstheme="minorHAnsi"/>
          <w:b/>
          <w:bCs/>
          <w:color w:val="222222"/>
          <w:sz w:val="28"/>
          <w:szCs w:val="28"/>
        </w:rPr>
        <w:t>SRC</w:t>
      </w:r>
      <w:r w:rsidR="00A21D65">
        <w:rPr>
          <w:rFonts w:eastAsia="Times New Roman" w:cstheme="minorHAnsi"/>
          <w:b/>
          <w:bCs/>
          <w:color w:val="222222"/>
          <w:sz w:val="28"/>
          <w:szCs w:val="28"/>
        </w:rPr>
        <w:t>/AUC</w:t>
      </w:r>
      <w:r>
        <w:rPr>
          <w:rFonts w:eastAsia="Times New Roman" w:cstheme="minorHAnsi"/>
          <w:b/>
          <w:bCs/>
          <w:color w:val="222222"/>
          <w:sz w:val="28"/>
          <w:szCs w:val="28"/>
        </w:rPr>
        <w:t>)</w:t>
      </w:r>
    </w:p>
    <w:p w14:paraId="48A7CD64" w14:textId="77777777" w:rsidR="005A630D" w:rsidRPr="00B2328C" w:rsidRDefault="005A630D" w:rsidP="005A630D">
      <w:pPr>
        <w:pStyle w:val="NoSpacing"/>
      </w:pPr>
    </w:p>
    <w:p w14:paraId="687F47E6" w14:textId="3EDC8472" w:rsidR="005A630D" w:rsidRPr="00B2328C" w:rsidRDefault="005A630D" w:rsidP="00AE59D5">
      <w:pPr>
        <w:shd w:val="clear" w:color="auto" w:fill="FFFFFF"/>
        <w:tabs>
          <w:tab w:val="left" w:pos="2160"/>
        </w:tabs>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The SHARE tool and knowledge contribution:</w:t>
      </w:r>
      <w:r w:rsidRPr="00B2328C">
        <w:rPr>
          <w:rFonts w:eastAsia="Times New Roman" w:cstheme="minorHAnsi"/>
          <w:color w:val="222222"/>
          <w:sz w:val="28"/>
          <w:szCs w:val="28"/>
        </w:rPr>
        <w:t xml:space="preserve"> </w:t>
      </w:r>
      <w:r w:rsidR="00AE59D5">
        <w:rPr>
          <w:rFonts w:eastAsia="Times New Roman" w:cstheme="minorHAnsi"/>
          <w:color w:val="222222"/>
          <w:sz w:val="28"/>
          <w:szCs w:val="28"/>
        </w:rPr>
        <w:t xml:space="preserve">Axel </w:t>
      </w:r>
      <w:proofErr w:type="spellStart"/>
      <w:r w:rsidR="00AE59D5">
        <w:rPr>
          <w:rFonts w:eastAsia="Times New Roman" w:cstheme="minorHAnsi"/>
          <w:color w:val="222222"/>
          <w:sz w:val="28"/>
          <w:szCs w:val="28"/>
        </w:rPr>
        <w:t>Boersch</w:t>
      </w:r>
      <w:proofErr w:type="spellEnd"/>
      <w:r w:rsidR="00AE59D5">
        <w:rPr>
          <w:rFonts w:eastAsia="Times New Roman" w:cstheme="minorHAnsi"/>
          <w:color w:val="222222"/>
          <w:sz w:val="28"/>
          <w:szCs w:val="28"/>
        </w:rPr>
        <w:t>-</w:t>
      </w:r>
      <w:r w:rsidR="00AE59D5" w:rsidRPr="00B2328C">
        <w:rPr>
          <w:rFonts w:eastAsia="Times New Roman" w:cstheme="minorHAnsi"/>
          <w:color w:val="222222"/>
          <w:sz w:val="28"/>
          <w:szCs w:val="28"/>
        </w:rPr>
        <w:t>Supan</w:t>
      </w:r>
      <w:r w:rsidR="00AE59D5">
        <w:rPr>
          <w:rFonts w:eastAsia="Times New Roman" w:cstheme="minorHAnsi"/>
          <w:color w:val="222222"/>
          <w:sz w:val="28"/>
          <w:szCs w:val="28"/>
        </w:rPr>
        <w:t xml:space="preserve"> (Director, </w:t>
      </w:r>
      <w:r w:rsidR="00AE59D5" w:rsidRPr="00BE0ED1">
        <w:rPr>
          <w:rFonts w:eastAsia="Times New Roman" w:cstheme="minorHAnsi"/>
          <w:color w:val="222222"/>
          <w:sz w:val="28"/>
          <w:szCs w:val="28"/>
        </w:rPr>
        <w:t>Munich Center for the Economics of Aging (MEA)</w:t>
      </w:r>
      <w:r w:rsidR="00AE59D5">
        <w:rPr>
          <w:rFonts w:eastAsia="Times New Roman" w:cstheme="minorHAnsi"/>
          <w:color w:val="222222"/>
          <w:sz w:val="28"/>
          <w:szCs w:val="28"/>
        </w:rPr>
        <w:t xml:space="preserve"> and </w:t>
      </w:r>
      <w:r w:rsidR="00AE59D5" w:rsidRPr="00BE0ED1">
        <w:rPr>
          <w:rFonts w:eastAsia="Times New Roman" w:cstheme="minorHAnsi"/>
          <w:color w:val="222222"/>
          <w:sz w:val="28"/>
          <w:szCs w:val="28"/>
        </w:rPr>
        <w:t>Managing Director of the Survey of Health, Aging and Retirement in Europe</w:t>
      </w:r>
      <w:r w:rsidR="00AE59D5">
        <w:rPr>
          <w:rFonts w:eastAsia="Times New Roman" w:cstheme="minorHAnsi"/>
          <w:color w:val="222222"/>
          <w:sz w:val="28"/>
          <w:szCs w:val="28"/>
        </w:rPr>
        <w:t>)</w:t>
      </w:r>
    </w:p>
    <w:p w14:paraId="75F622D6" w14:textId="56DF8A14" w:rsidR="005A630D" w:rsidRPr="00B2328C" w:rsidRDefault="005A630D" w:rsidP="005A630D">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The potentials of SHARE tool to guide strategies:</w:t>
      </w:r>
      <w:r w:rsidRPr="00B2328C">
        <w:rPr>
          <w:rFonts w:eastAsia="Times New Roman" w:cstheme="minorHAnsi"/>
          <w:color w:val="222222"/>
          <w:sz w:val="28"/>
          <w:szCs w:val="28"/>
        </w:rPr>
        <w:t xml:space="preserve"> Zeinab Khadr</w:t>
      </w:r>
      <w:r w:rsidR="001426F9">
        <w:rPr>
          <w:rFonts w:eastAsia="Times New Roman" w:cstheme="minorHAnsi"/>
          <w:color w:val="222222"/>
          <w:sz w:val="28"/>
          <w:szCs w:val="28"/>
        </w:rPr>
        <w:t xml:space="preserve"> (SRC</w:t>
      </w:r>
      <w:r w:rsidR="00A21D65">
        <w:rPr>
          <w:rFonts w:eastAsia="Times New Roman" w:cstheme="minorHAnsi"/>
          <w:color w:val="222222"/>
          <w:sz w:val="28"/>
          <w:szCs w:val="28"/>
        </w:rPr>
        <w:t>/AUC</w:t>
      </w:r>
      <w:r w:rsidR="001426F9">
        <w:rPr>
          <w:rFonts w:eastAsia="Times New Roman" w:cstheme="minorHAnsi"/>
          <w:color w:val="222222"/>
          <w:sz w:val="28"/>
          <w:szCs w:val="28"/>
        </w:rPr>
        <w:t>)</w:t>
      </w:r>
    </w:p>
    <w:p w14:paraId="7EA3553D" w14:textId="3A5FA61E" w:rsidR="005A630D" w:rsidRPr="00B2328C" w:rsidRDefault="005A630D" w:rsidP="005A630D">
      <w:pPr>
        <w:shd w:val="clear" w:color="auto" w:fill="FFFFFF"/>
        <w:spacing w:after="0" w:line="276" w:lineRule="auto"/>
        <w:jc w:val="lowKashida"/>
        <w:rPr>
          <w:rFonts w:eastAsia="Times New Roman" w:cstheme="minorHAnsi"/>
          <w:color w:val="222222"/>
          <w:sz w:val="28"/>
          <w:szCs w:val="28"/>
        </w:rPr>
      </w:pPr>
      <w:r w:rsidRPr="001426F9">
        <w:rPr>
          <w:rFonts w:eastAsia="Times New Roman" w:cstheme="minorHAnsi"/>
          <w:b/>
          <w:bCs/>
          <w:color w:val="222222"/>
          <w:sz w:val="28"/>
          <w:szCs w:val="28"/>
        </w:rPr>
        <w:t>Social determinants of health equity in analysis:</w:t>
      </w:r>
      <w:r w:rsidRPr="00B2328C">
        <w:rPr>
          <w:rFonts w:eastAsia="Times New Roman" w:cstheme="minorHAnsi"/>
          <w:color w:val="222222"/>
          <w:sz w:val="28"/>
          <w:szCs w:val="28"/>
        </w:rPr>
        <w:t xml:space="preserve"> Sherine Shawky</w:t>
      </w:r>
      <w:r w:rsidR="001426F9">
        <w:rPr>
          <w:rFonts w:eastAsia="Times New Roman" w:cstheme="minorHAnsi"/>
          <w:color w:val="222222"/>
          <w:sz w:val="28"/>
          <w:szCs w:val="28"/>
        </w:rPr>
        <w:t xml:space="preserve"> (SRC</w:t>
      </w:r>
      <w:r w:rsidR="00A21D65">
        <w:rPr>
          <w:rFonts w:eastAsia="Times New Roman" w:cstheme="minorHAnsi"/>
          <w:color w:val="222222"/>
          <w:sz w:val="28"/>
          <w:szCs w:val="28"/>
        </w:rPr>
        <w:t>/AUC</w:t>
      </w:r>
      <w:r w:rsidR="001426F9">
        <w:rPr>
          <w:rFonts w:eastAsia="Times New Roman" w:cstheme="minorHAnsi"/>
          <w:color w:val="222222"/>
          <w:sz w:val="28"/>
          <w:szCs w:val="28"/>
        </w:rPr>
        <w:t>)</w:t>
      </w:r>
    </w:p>
    <w:p w14:paraId="704B172A" w14:textId="0BC48A4A" w:rsidR="00D370BD" w:rsidRDefault="00D370BD" w:rsidP="003D6E40">
      <w:pPr>
        <w:shd w:val="clear" w:color="auto" w:fill="FFFFFF"/>
        <w:spacing w:after="0" w:line="276" w:lineRule="auto"/>
        <w:jc w:val="lowKashida"/>
        <w:rPr>
          <w:rFonts w:eastAsia="Times New Roman" w:cstheme="minorHAnsi"/>
          <w:color w:val="222222"/>
          <w:sz w:val="28"/>
          <w:szCs w:val="28"/>
        </w:rPr>
      </w:pPr>
    </w:p>
    <w:p w14:paraId="1E96BE07" w14:textId="485D0C86" w:rsidR="00A21D65" w:rsidRDefault="00A21D65" w:rsidP="00A21D65">
      <w:pPr>
        <w:shd w:val="clear" w:color="auto" w:fill="FFFFFF"/>
        <w:spacing w:after="0" w:line="276" w:lineRule="auto"/>
        <w:jc w:val="lowKashida"/>
        <w:rPr>
          <w:rFonts w:eastAsia="Times New Roman" w:cstheme="minorHAnsi"/>
          <w:color w:val="222222"/>
          <w:sz w:val="28"/>
          <w:szCs w:val="28"/>
        </w:rPr>
      </w:pPr>
      <w:r w:rsidRPr="00505F6E">
        <w:rPr>
          <w:rFonts w:eastAsia="Times New Roman" w:cstheme="minorHAnsi"/>
          <w:b/>
          <w:bCs/>
          <w:color w:val="222222"/>
          <w:sz w:val="28"/>
          <w:szCs w:val="28"/>
          <w:u w:val="single"/>
        </w:rPr>
        <w:lastRenderedPageBreak/>
        <w:t>1</w:t>
      </w:r>
      <w:r w:rsidR="00C5357A">
        <w:rPr>
          <w:rFonts w:eastAsia="Times New Roman" w:cstheme="minorHAnsi"/>
          <w:b/>
          <w:bCs/>
          <w:color w:val="222222"/>
          <w:sz w:val="28"/>
          <w:szCs w:val="28"/>
          <w:u w:val="single"/>
        </w:rPr>
        <w:t>5</w:t>
      </w:r>
      <w:r w:rsidRPr="00505F6E">
        <w:rPr>
          <w:rFonts w:eastAsia="Times New Roman" w:cstheme="minorHAnsi"/>
          <w:b/>
          <w:bCs/>
          <w:color w:val="222222"/>
          <w:sz w:val="28"/>
          <w:szCs w:val="28"/>
          <w:u w:val="single"/>
        </w:rPr>
        <w:t>:</w:t>
      </w:r>
      <w:r>
        <w:rPr>
          <w:rFonts w:eastAsia="Times New Roman" w:cstheme="minorHAnsi"/>
          <w:b/>
          <w:bCs/>
          <w:color w:val="222222"/>
          <w:sz w:val="28"/>
          <w:szCs w:val="28"/>
          <w:u w:val="single"/>
        </w:rPr>
        <w:t>0</w:t>
      </w:r>
      <w:r w:rsidRPr="00505F6E">
        <w:rPr>
          <w:rFonts w:eastAsia="Times New Roman" w:cstheme="minorHAnsi"/>
          <w:b/>
          <w:bCs/>
          <w:color w:val="222222"/>
          <w:sz w:val="28"/>
          <w:szCs w:val="28"/>
          <w:u w:val="single"/>
        </w:rPr>
        <w:t>0 – 1</w:t>
      </w:r>
      <w:r w:rsidR="00C5357A">
        <w:rPr>
          <w:rFonts w:eastAsia="Times New Roman" w:cstheme="minorHAnsi"/>
          <w:b/>
          <w:bCs/>
          <w:color w:val="222222"/>
          <w:sz w:val="28"/>
          <w:szCs w:val="28"/>
          <w:u w:val="single"/>
        </w:rPr>
        <w:t>5</w:t>
      </w:r>
      <w:r w:rsidRPr="00505F6E">
        <w:rPr>
          <w:rFonts w:eastAsia="Times New Roman" w:cstheme="minorHAnsi"/>
          <w:b/>
          <w:bCs/>
          <w:color w:val="222222"/>
          <w:sz w:val="28"/>
          <w:szCs w:val="28"/>
          <w:u w:val="single"/>
        </w:rPr>
        <w:t xml:space="preserve">:30 </w:t>
      </w:r>
      <w:r>
        <w:rPr>
          <w:rFonts w:eastAsia="Times New Roman" w:cstheme="minorHAnsi"/>
          <w:b/>
          <w:bCs/>
          <w:color w:val="222222"/>
          <w:sz w:val="28"/>
          <w:szCs w:val="28"/>
          <w:u w:val="single"/>
        </w:rPr>
        <w:t>Coffee Breck</w:t>
      </w:r>
    </w:p>
    <w:p w14:paraId="2A14FD97" w14:textId="02516054" w:rsidR="00B4290D" w:rsidRPr="00D370BD" w:rsidRDefault="00B4290D" w:rsidP="003D6E40">
      <w:pPr>
        <w:shd w:val="clear" w:color="auto" w:fill="FFFFFF"/>
        <w:spacing w:after="0" w:line="276" w:lineRule="auto"/>
        <w:jc w:val="lowKashida"/>
        <w:rPr>
          <w:rFonts w:eastAsia="Times New Roman" w:cstheme="minorHAnsi"/>
          <w:b/>
          <w:bCs/>
          <w:color w:val="222222"/>
          <w:sz w:val="28"/>
          <w:szCs w:val="28"/>
        </w:rPr>
      </w:pPr>
    </w:p>
    <w:p w14:paraId="609BE56B" w14:textId="77777777" w:rsidR="00A21D65" w:rsidRDefault="00311E5A" w:rsidP="001F077F">
      <w:pPr>
        <w:shd w:val="clear" w:color="auto" w:fill="FFFFFF"/>
        <w:spacing w:after="0" w:line="276" w:lineRule="auto"/>
        <w:jc w:val="lowKashida"/>
        <w:rPr>
          <w:rFonts w:eastAsia="Times New Roman" w:cstheme="minorHAnsi"/>
          <w:b/>
          <w:bCs/>
          <w:color w:val="222222"/>
          <w:sz w:val="28"/>
          <w:szCs w:val="28"/>
        </w:rPr>
      </w:pPr>
      <w:r w:rsidRPr="00505F6E">
        <w:rPr>
          <w:rFonts w:eastAsia="Times New Roman" w:cstheme="minorHAnsi"/>
          <w:b/>
          <w:bCs/>
          <w:color w:val="222222"/>
          <w:sz w:val="28"/>
          <w:szCs w:val="28"/>
          <w:u w:val="single"/>
        </w:rPr>
        <w:t xml:space="preserve">15:30- 16:30 </w:t>
      </w:r>
      <w:r w:rsidR="00E304FA" w:rsidRPr="00E96662">
        <w:rPr>
          <w:rFonts w:eastAsia="Times New Roman" w:cstheme="minorHAnsi"/>
          <w:b/>
          <w:bCs/>
          <w:color w:val="222222"/>
          <w:sz w:val="28"/>
          <w:szCs w:val="28"/>
          <w:u w:val="single"/>
        </w:rPr>
        <w:t>Sessio</w:t>
      </w:r>
      <w:r w:rsidR="003D6E40">
        <w:rPr>
          <w:rFonts w:eastAsia="Times New Roman" w:cstheme="minorHAnsi"/>
          <w:b/>
          <w:bCs/>
          <w:color w:val="222222"/>
          <w:sz w:val="28"/>
          <w:szCs w:val="28"/>
          <w:u w:val="single"/>
        </w:rPr>
        <w:t>n</w:t>
      </w:r>
      <w:r w:rsidR="00E304FA" w:rsidRPr="00E96662">
        <w:rPr>
          <w:rFonts w:eastAsia="Times New Roman" w:cstheme="minorHAnsi"/>
          <w:b/>
          <w:bCs/>
          <w:color w:val="222222"/>
          <w:sz w:val="28"/>
          <w:szCs w:val="28"/>
          <w:u w:val="single"/>
        </w:rPr>
        <w:t xml:space="preserve"> 3:</w:t>
      </w:r>
      <w:r w:rsidR="00E304FA" w:rsidRPr="00E96662">
        <w:rPr>
          <w:rFonts w:eastAsia="Times New Roman" w:cstheme="minorHAnsi"/>
          <w:b/>
          <w:bCs/>
          <w:color w:val="222222"/>
          <w:sz w:val="28"/>
          <w:szCs w:val="28"/>
        </w:rPr>
        <w:t xml:space="preserve"> The Egyptian Ex</w:t>
      </w:r>
      <w:r w:rsidR="003D6E40">
        <w:rPr>
          <w:rFonts w:eastAsia="Times New Roman" w:cstheme="minorHAnsi"/>
          <w:b/>
          <w:bCs/>
          <w:color w:val="222222"/>
          <w:sz w:val="28"/>
          <w:szCs w:val="28"/>
        </w:rPr>
        <w:t>p</w:t>
      </w:r>
      <w:r w:rsidR="00E304FA" w:rsidRPr="00E96662">
        <w:rPr>
          <w:rFonts w:eastAsia="Times New Roman" w:cstheme="minorHAnsi"/>
          <w:b/>
          <w:bCs/>
          <w:color w:val="222222"/>
          <w:sz w:val="28"/>
          <w:szCs w:val="28"/>
        </w:rPr>
        <w:t>erience: Potential Knowledge Contributions</w:t>
      </w:r>
    </w:p>
    <w:p w14:paraId="3F9F260A" w14:textId="56100DE8" w:rsidR="001F077F" w:rsidRPr="00D370BD" w:rsidRDefault="001F077F" w:rsidP="001F077F">
      <w:pPr>
        <w:shd w:val="clear" w:color="auto" w:fill="FFFFFF"/>
        <w:spacing w:after="0" w:line="276" w:lineRule="auto"/>
        <w:jc w:val="lowKashida"/>
        <w:rPr>
          <w:rFonts w:eastAsia="Times New Roman" w:cstheme="minorHAnsi"/>
          <w:b/>
          <w:bCs/>
          <w:color w:val="222222"/>
          <w:sz w:val="28"/>
          <w:szCs w:val="28"/>
        </w:rPr>
      </w:pPr>
      <w:r w:rsidRPr="00AE59D5">
        <w:rPr>
          <w:rFonts w:eastAsia="Times New Roman" w:cstheme="minorHAnsi"/>
          <w:b/>
          <w:bCs/>
          <w:color w:val="222222"/>
          <w:sz w:val="28"/>
          <w:szCs w:val="28"/>
          <w:u w:val="single"/>
        </w:rPr>
        <w:t>Moderator</w:t>
      </w:r>
      <w:r w:rsidRPr="00D370BD">
        <w:rPr>
          <w:rFonts w:eastAsia="Times New Roman" w:cstheme="minorHAnsi"/>
          <w:b/>
          <w:bCs/>
          <w:color w:val="222222"/>
          <w:sz w:val="28"/>
          <w:szCs w:val="28"/>
        </w:rPr>
        <w:t xml:space="preserve">: </w:t>
      </w:r>
      <w:r>
        <w:rPr>
          <w:rFonts w:eastAsia="Times New Roman" w:cstheme="minorHAnsi"/>
          <w:b/>
          <w:bCs/>
          <w:color w:val="222222"/>
          <w:sz w:val="28"/>
          <w:szCs w:val="28"/>
        </w:rPr>
        <w:t>Ramadan Hamed</w:t>
      </w:r>
      <w:r w:rsidRPr="00D370BD">
        <w:rPr>
          <w:rFonts w:eastAsia="Times New Roman" w:cstheme="minorHAnsi"/>
          <w:b/>
          <w:bCs/>
          <w:color w:val="222222"/>
          <w:sz w:val="28"/>
          <w:szCs w:val="28"/>
        </w:rPr>
        <w:t xml:space="preserve"> </w:t>
      </w:r>
      <w:r>
        <w:rPr>
          <w:rFonts w:eastAsia="Times New Roman" w:cstheme="minorHAnsi"/>
          <w:b/>
          <w:bCs/>
          <w:color w:val="222222"/>
          <w:sz w:val="28"/>
          <w:szCs w:val="28"/>
        </w:rPr>
        <w:t>(SRC</w:t>
      </w:r>
      <w:r w:rsidR="00A21D65">
        <w:rPr>
          <w:rFonts w:eastAsia="Times New Roman" w:cstheme="minorHAnsi"/>
          <w:b/>
          <w:bCs/>
          <w:color w:val="222222"/>
          <w:sz w:val="28"/>
          <w:szCs w:val="28"/>
        </w:rPr>
        <w:t>/AUC</w:t>
      </w:r>
      <w:r>
        <w:rPr>
          <w:rFonts w:eastAsia="Times New Roman" w:cstheme="minorHAnsi"/>
          <w:b/>
          <w:bCs/>
          <w:color w:val="222222"/>
          <w:sz w:val="28"/>
          <w:szCs w:val="28"/>
        </w:rPr>
        <w:t>)</w:t>
      </w:r>
    </w:p>
    <w:p w14:paraId="4ACF2203" w14:textId="77777777" w:rsidR="00E304FA" w:rsidRPr="00216F4A" w:rsidRDefault="00E304FA" w:rsidP="00216F4A">
      <w:pPr>
        <w:shd w:val="clear" w:color="auto" w:fill="FFFFFF"/>
        <w:spacing w:after="0" w:line="276" w:lineRule="auto"/>
        <w:jc w:val="lowKashida"/>
        <w:rPr>
          <w:rFonts w:eastAsia="Times New Roman" w:cstheme="minorHAnsi"/>
          <w:i/>
          <w:iCs/>
          <w:color w:val="222222"/>
          <w:sz w:val="28"/>
          <w:szCs w:val="28"/>
          <w:u w:val="single"/>
        </w:rPr>
      </w:pPr>
      <w:r w:rsidRPr="00216F4A">
        <w:rPr>
          <w:rFonts w:eastAsia="Times New Roman" w:cstheme="minorHAnsi"/>
          <w:i/>
          <w:iCs/>
          <w:color w:val="222222"/>
          <w:sz w:val="28"/>
          <w:szCs w:val="28"/>
          <w:u w:val="single"/>
        </w:rPr>
        <w:t xml:space="preserve"> </w:t>
      </w:r>
    </w:p>
    <w:p w14:paraId="4D7F77FF" w14:textId="0C848710" w:rsidR="00FE0060" w:rsidRPr="00FE0060" w:rsidRDefault="00FE0060" w:rsidP="00656CE0">
      <w:pPr>
        <w:shd w:val="clear" w:color="auto" w:fill="FFFFFF"/>
        <w:spacing w:after="0" w:line="276" w:lineRule="auto"/>
        <w:jc w:val="lowKashida"/>
        <w:rPr>
          <w:rFonts w:eastAsia="Times New Roman" w:cstheme="minorHAnsi"/>
          <w:color w:val="222222"/>
          <w:sz w:val="28"/>
          <w:szCs w:val="28"/>
        </w:rPr>
      </w:pPr>
      <w:r w:rsidRPr="00656CE0">
        <w:rPr>
          <w:rFonts w:eastAsia="Times New Roman" w:cs="Calibri"/>
          <w:b/>
          <w:bCs/>
          <w:color w:val="222222"/>
          <w:sz w:val="28"/>
          <w:szCs w:val="28"/>
        </w:rPr>
        <w:t>E</w:t>
      </w:r>
      <w:r w:rsidRPr="00656CE0">
        <w:rPr>
          <w:rFonts w:eastAsia="Times New Roman" w:cstheme="minorHAnsi"/>
          <w:b/>
          <w:bCs/>
          <w:color w:val="222222"/>
          <w:sz w:val="28"/>
          <w:szCs w:val="28"/>
        </w:rPr>
        <w:t>M-age study. From the pilot study to the next steps</w:t>
      </w:r>
      <w:r w:rsidR="00656CE0">
        <w:rPr>
          <w:rFonts w:eastAsia="Times New Roman" w:cstheme="minorHAnsi"/>
          <w:color w:val="222222"/>
          <w:sz w:val="28"/>
          <w:szCs w:val="28"/>
        </w:rPr>
        <w:t xml:space="preserve">: </w:t>
      </w:r>
      <w:r>
        <w:rPr>
          <w:rFonts w:eastAsia="Times New Roman" w:cstheme="minorHAnsi"/>
          <w:color w:val="222222"/>
          <w:sz w:val="28"/>
          <w:szCs w:val="28"/>
        </w:rPr>
        <w:t xml:space="preserve"> </w:t>
      </w:r>
      <w:r w:rsidR="00656CE0">
        <w:rPr>
          <w:rFonts w:eastAsia="Times New Roman" w:cstheme="minorHAnsi"/>
          <w:color w:val="222222"/>
          <w:sz w:val="28"/>
          <w:szCs w:val="28"/>
        </w:rPr>
        <w:t xml:space="preserve">Sara El </w:t>
      </w:r>
      <w:proofErr w:type="spellStart"/>
      <w:r w:rsidR="00656CE0">
        <w:rPr>
          <w:rFonts w:eastAsia="Times New Roman" w:cstheme="minorHAnsi"/>
          <w:color w:val="222222"/>
          <w:sz w:val="28"/>
          <w:szCs w:val="28"/>
        </w:rPr>
        <w:t>Farash</w:t>
      </w:r>
      <w:proofErr w:type="spellEnd"/>
      <w:r w:rsidR="00656CE0">
        <w:rPr>
          <w:rFonts w:eastAsia="Times New Roman" w:cstheme="minorHAnsi"/>
          <w:color w:val="222222"/>
          <w:sz w:val="28"/>
          <w:szCs w:val="28"/>
        </w:rPr>
        <w:t xml:space="preserve"> </w:t>
      </w:r>
      <w:r w:rsidR="00A21D65">
        <w:rPr>
          <w:rFonts w:eastAsia="Times New Roman" w:cstheme="minorHAnsi"/>
          <w:color w:val="222222"/>
          <w:sz w:val="28"/>
          <w:szCs w:val="28"/>
        </w:rPr>
        <w:t>(</w:t>
      </w:r>
      <w:r w:rsidR="00656CE0">
        <w:rPr>
          <w:rFonts w:eastAsia="Times New Roman" w:cstheme="minorHAnsi"/>
          <w:color w:val="222222"/>
          <w:sz w:val="28"/>
          <w:szCs w:val="28"/>
        </w:rPr>
        <w:t xml:space="preserve">Faculty of </w:t>
      </w:r>
      <w:r w:rsidR="00A21D65">
        <w:rPr>
          <w:rFonts w:eastAsia="Times New Roman" w:cstheme="minorHAnsi"/>
          <w:color w:val="222222"/>
          <w:sz w:val="28"/>
          <w:szCs w:val="28"/>
        </w:rPr>
        <w:t>Medicine,</w:t>
      </w:r>
      <w:r w:rsidR="00656CE0">
        <w:rPr>
          <w:rFonts w:eastAsia="Times New Roman" w:cstheme="minorHAnsi"/>
          <w:color w:val="222222"/>
          <w:sz w:val="28"/>
          <w:szCs w:val="28"/>
        </w:rPr>
        <w:t xml:space="preserve"> </w:t>
      </w:r>
      <w:proofErr w:type="spellStart"/>
      <w:r>
        <w:rPr>
          <w:rFonts w:eastAsia="Times New Roman" w:cstheme="minorHAnsi"/>
          <w:color w:val="222222"/>
          <w:sz w:val="28"/>
          <w:szCs w:val="28"/>
        </w:rPr>
        <w:t>Mansora</w:t>
      </w:r>
      <w:proofErr w:type="spellEnd"/>
      <w:r>
        <w:rPr>
          <w:rFonts w:eastAsia="Times New Roman" w:cstheme="minorHAnsi"/>
          <w:color w:val="222222"/>
          <w:sz w:val="28"/>
          <w:szCs w:val="28"/>
        </w:rPr>
        <w:t xml:space="preserve"> University</w:t>
      </w:r>
      <w:r w:rsidR="00A21D65">
        <w:rPr>
          <w:rFonts w:eastAsia="Times New Roman" w:cstheme="minorHAnsi"/>
          <w:color w:val="222222"/>
          <w:sz w:val="28"/>
          <w:szCs w:val="28"/>
        </w:rPr>
        <w:t>)</w:t>
      </w:r>
      <w:r>
        <w:rPr>
          <w:rFonts w:eastAsia="Times New Roman" w:cstheme="minorHAnsi"/>
          <w:color w:val="222222"/>
          <w:sz w:val="28"/>
          <w:szCs w:val="28"/>
        </w:rPr>
        <w:t>.</w:t>
      </w:r>
    </w:p>
    <w:p w14:paraId="6E0BEC84" w14:textId="254575B9" w:rsidR="00E304FA" w:rsidRDefault="00FE0060" w:rsidP="00656CE0">
      <w:pPr>
        <w:shd w:val="clear" w:color="auto" w:fill="FFFFFF"/>
        <w:spacing w:after="0" w:line="276" w:lineRule="auto"/>
        <w:jc w:val="lowKashida"/>
        <w:rPr>
          <w:rFonts w:eastAsia="Times New Roman" w:cstheme="minorHAnsi"/>
          <w:color w:val="222222"/>
          <w:sz w:val="28"/>
          <w:szCs w:val="28"/>
        </w:rPr>
      </w:pPr>
      <w:r w:rsidRPr="00656CE0">
        <w:rPr>
          <w:rFonts w:eastAsia="Times New Roman" w:cstheme="minorHAnsi"/>
          <w:b/>
          <w:bCs/>
          <w:color w:val="222222"/>
          <w:sz w:val="28"/>
          <w:szCs w:val="28"/>
        </w:rPr>
        <w:t>Impact of family support on the cognitiv</w:t>
      </w:r>
      <w:r w:rsidR="00656CE0" w:rsidRPr="00656CE0">
        <w:rPr>
          <w:rFonts w:eastAsia="Times New Roman" w:cstheme="minorHAnsi"/>
          <w:b/>
          <w:bCs/>
          <w:color w:val="222222"/>
          <w:sz w:val="28"/>
          <w:szCs w:val="28"/>
        </w:rPr>
        <w:t>e functions of Egyptian elderly</w:t>
      </w:r>
      <w:r w:rsidR="00656CE0">
        <w:rPr>
          <w:rFonts w:eastAsia="Times New Roman" w:cstheme="minorHAnsi"/>
          <w:b/>
          <w:bCs/>
          <w:color w:val="222222"/>
          <w:sz w:val="28"/>
          <w:szCs w:val="28"/>
        </w:rPr>
        <w:t>:</w:t>
      </w:r>
      <w:r w:rsidR="00656CE0">
        <w:rPr>
          <w:rFonts w:eastAsia="Times New Roman" w:cstheme="minorHAnsi"/>
          <w:color w:val="222222"/>
          <w:sz w:val="28"/>
          <w:szCs w:val="28"/>
        </w:rPr>
        <w:t xml:space="preserve"> Sara Aymen </w:t>
      </w:r>
      <w:r w:rsidR="00A21D65">
        <w:rPr>
          <w:rFonts w:eastAsia="Times New Roman" w:cstheme="minorHAnsi"/>
          <w:color w:val="222222"/>
          <w:sz w:val="28"/>
          <w:szCs w:val="28"/>
        </w:rPr>
        <w:t>(</w:t>
      </w:r>
      <w:r w:rsidR="00656CE0" w:rsidRPr="00656CE0">
        <w:rPr>
          <w:rFonts w:eastAsia="Times New Roman" w:cstheme="minorHAnsi"/>
          <w:color w:val="222222"/>
          <w:sz w:val="28"/>
          <w:szCs w:val="28"/>
        </w:rPr>
        <w:t>Institute of Global Health and Human Ecology</w:t>
      </w:r>
      <w:r>
        <w:rPr>
          <w:rFonts w:eastAsia="Times New Roman" w:cstheme="minorHAnsi"/>
          <w:color w:val="222222"/>
          <w:sz w:val="28"/>
          <w:szCs w:val="28"/>
        </w:rPr>
        <w:t>, AUC</w:t>
      </w:r>
      <w:r w:rsidR="00A21D65">
        <w:rPr>
          <w:rFonts w:eastAsia="Times New Roman" w:cstheme="minorHAnsi"/>
          <w:color w:val="222222"/>
          <w:sz w:val="28"/>
          <w:szCs w:val="28"/>
        </w:rPr>
        <w:t>)</w:t>
      </w:r>
      <w:r>
        <w:rPr>
          <w:rFonts w:eastAsia="Times New Roman" w:cstheme="minorHAnsi"/>
          <w:color w:val="222222"/>
          <w:sz w:val="28"/>
          <w:szCs w:val="28"/>
        </w:rPr>
        <w:t>.</w:t>
      </w:r>
    </w:p>
    <w:p w14:paraId="0CD0B9C6" w14:textId="191291E4" w:rsidR="004D72AC" w:rsidRDefault="004D72AC" w:rsidP="00FE0060">
      <w:pPr>
        <w:shd w:val="clear" w:color="auto" w:fill="FFFFFF"/>
        <w:spacing w:after="0" w:line="276" w:lineRule="auto"/>
        <w:jc w:val="lowKashida"/>
        <w:rPr>
          <w:rFonts w:eastAsia="Times New Roman" w:cstheme="minorHAnsi"/>
          <w:color w:val="222222"/>
          <w:sz w:val="28"/>
          <w:szCs w:val="28"/>
        </w:rPr>
      </w:pPr>
      <w:r w:rsidRPr="00656CE0">
        <w:rPr>
          <w:rFonts w:eastAsia="Times New Roman" w:cstheme="minorHAnsi"/>
          <w:b/>
          <w:bCs/>
          <w:color w:val="222222"/>
          <w:sz w:val="28"/>
          <w:szCs w:val="28"/>
        </w:rPr>
        <w:t>Falls and Associated Risk Factors in a Sample of Old Age Population in an Egyptian Community</w:t>
      </w:r>
      <w:r w:rsidR="00A46D3F">
        <w:rPr>
          <w:rFonts w:eastAsia="Times New Roman" w:cstheme="minorHAnsi"/>
          <w:color w:val="222222"/>
          <w:sz w:val="28"/>
          <w:szCs w:val="28"/>
        </w:rPr>
        <w:t>: Abd El Hameed Ebraheem</w:t>
      </w:r>
      <w:r w:rsidR="00A21D65">
        <w:rPr>
          <w:rFonts w:eastAsia="Times New Roman" w:cstheme="minorHAnsi"/>
          <w:color w:val="222222"/>
          <w:sz w:val="28"/>
          <w:szCs w:val="28"/>
        </w:rPr>
        <w:t xml:space="preserve"> (</w:t>
      </w:r>
      <w:r w:rsidR="00656CE0">
        <w:rPr>
          <w:rFonts w:eastAsia="Times New Roman" w:cstheme="minorHAnsi"/>
          <w:color w:val="222222"/>
          <w:sz w:val="28"/>
          <w:szCs w:val="28"/>
        </w:rPr>
        <w:t xml:space="preserve">National Institute of Longevity Elderly Sciences, Beni </w:t>
      </w:r>
      <w:proofErr w:type="spellStart"/>
      <w:r w:rsidR="00656CE0">
        <w:rPr>
          <w:rFonts w:eastAsia="Times New Roman" w:cstheme="minorHAnsi"/>
          <w:color w:val="222222"/>
          <w:sz w:val="28"/>
          <w:szCs w:val="28"/>
        </w:rPr>
        <w:t>Suef</w:t>
      </w:r>
      <w:proofErr w:type="spellEnd"/>
      <w:r w:rsidR="00656CE0">
        <w:rPr>
          <w:rFonts w:eastAsia="Times New Roman" w:cstheme="minorHAnsi"/>
          <w:color w:val="222222"/>
          <w:sz w:val="28"/>
          <w:szCs w:val="28"/>
        </w:rPr>
        <w:t xml:space="preserve"> University</w:t>
      </w:r>
      <w:r w:rsidR="00A21D65">
        <w:rPr>
          <w:rFonts w:eastAsia="Times New Roman" w:cstheme="minorHAnsi"/>
          <w:color w:val="222222"/>
          <w:sz w:val="28"/>
          <w:szCs w:val="28"/>
        </w:rPr>
        <w:t>)</w:t>
      </w:r>
      <w:r w:rsidR="00656CE0">
        <w:rPr>
          <w:rFonts w:eastAsia="Times New Roman" w:cstheme="minorHAnsi"/>
          <w:color w:val="222222"/>
          <w:sz w:val="28"/>
          <w:szCs w:val="28"/>
        </w:rPr>
        <w:t>.</w:t>
      </w:r>
    </w:p>
    <w:p w14:paraId="5D0CF510" w14:textId="77777777" w:rsidR="00A21D65" w:rsidRDefault="00A21D65" w:rsidP="00FE0060">
      <w:pPr>
        <w:shd w:val="clear" w:color="auto" w:fill="FFFFFF"/>
        <w:spacing w:after="0" w:line="276" w:lineRule="auto"/>
        <w:jc w:val="lowKashida"/>
        <w:rPr>
          <w:rFonts w:eastAsia="Times New Roman" w:cstheme="minorHAnsi"/>
          <w:color w:val="222222"/>
          <w:sz w:val="28"/>
          <w:szCs w:val="28"/>
        </w:rPr>
      </w:pPr>
    </w:p>
    <w:p w14:paraId="545D15F1" w14:textId="6B017596" w:rsidR="00A21D65" w:rsidRDefault="00A21D65" w:rsidP="00A21D65">
      <w:pPr>
        <w:shd w:val="clear" w:color="auto" w:fill="FFFFFF"/>
        <w:spacing w:after="0" w:line="276" w:lineRule="auto"/>
        <w:jc w:val="lowKashida"/>
        <w:rPr>
          <w:rFonts w:eastAsia="Times New Roman" w:cstheme="minorHAnsi"/>
          <w:color w:val="222222"/>
          <w:sz w:val="28"/>
          <w:szCs w:val="28"/>
        </w:rPr>
      </w:pPr>
      <w:r>
        <w:rPr>
          <w:rFonts w:eastAsia="Times New Roman" w:cstheme="minorHAnsi"/>
          <w:color w:val="222222"/>
          <w:sz w:val="28"/>
          <w:szCs w:val="28"/>
        </w:rPr>
        <w:t>The session will provide a r</w:t>
      </w:r>
      <w:r w:rsidRPr="00E96662">
        <w:rPr>
          <w:rFonts w:eastAsia="Times New Roman" w:cstheme="minorHAnsi"/>
          <w:color w:val="222222"/>
          <w:sz w:val="28"/>
          <w:szCs w:val="28"/>
        </w:rPr>
        <w:t>eport on EMage experience and its implications for national study</w:t>
      </w:r>
      <w:r>
        <w:rPr>
          <w:rFonts w:eastAsia="Times New Roman" w:cstheme="minorHAnsi"/>
          <w:color w:val="222222"/>
          <w:sz w:val="28"/>
          <w:szCs w:val="28"/>
        </w:rPr>
        <w:t xml:space="preserve"> and </w:t>
      </w:r>
      <w:r w:rsidRPr="00E96662">
        <w:rPr>
          <w:rFonts w:eastAsia="Times New Roman" w:cstheme="minorHAnsi"/>
          <w:color w:val="222222"/>
          <w:sz w:val="28"/>
          <w:szCs w:val="28"/>
        </w:rPr>
        <w:t>Illustrative Research</w:t>
      </w:r>
      <w:r>
        <w:rPr>
          <w:rFonts w:eastAsia="Times New Roman" w:cstheme="minorHAnsi"/>
          <w:color w:val="222222"/>
          <w:sz w:val="28"/>
          <w:szCs w:val="28"/>
        </w:rPr>
        <w:t>.</w:t>
      </w:r>
      <w:r w:rsidRPr="00E96662">
        <w:rPr>
          <w:rFonts w:eastAsia="Times New Roman" w:cstheme="minorHAnsi"/>
          <w:color w:val="222222"/>
          <w:sz w:val="28"/>
          <w:szCs w:val="28"/>
        </w:rPr>
        <w:t xml:space="preserve"> </w:t>
      </w:r>
    </w:p>
    <w:p w14:paraId="78738ED3" w14:textId="121FA2BC" w:rsidR="00A21D65" w:rsidRDefault="00A21D65" w:rsidP="00FE0060">
      <w:pPr>
        <w:shd w:val="clear" w:color="auto" w:fill="FFFFFF"/>
        <w:spacing w:after="0" w:line="276" w:lineRule="auto"/>
        <w:jc w:val="lowKashida"/>
        <w:rPr>
          <w:rFonts w:eastAsia="Times New Roman" w:cstheme="minorHAnsi"/>
          <w:color w:val="222222"/>
          <w:sz w:val="28"/>
          <w:szCs w:val="28"/>
        </w:rPr>
      </w:pPr>
      <w:r>
        <w:rPr>
          <w:rFonts w:eastAsia="Times New Roman" w:cstheme="minorHAnsi"/>
          <w:color w:val="222222"/>
          <w:sz w:val="28"/>
          <w:szCs w:val="28"/>
        </w:rPr>
        <w:t xml:space="preserve"> </w:t>
      </w:r>
    </w:p>
    <w:p w14:paraId="38848DDB" w14:textId="3208E4B1" w:rsidR="00E304FA" w:rsidRDefault="00311E5A" w:rsidP="00454B24">
      <w:pPr>
        <w:shd w:val="clear" w:color="auto" w:fill="FFFFFF"/>
        <w:spacing w:after="0" w:line="276" w:lineRule="auto"/>
        <w:jc w:val="lowKashida"/>
        <w:rPr>
          <w:rFonts w:eastAsia="Times New Roman" w:cstheme="minorHAnsi"/>
          <w:b/>
          <w:bCs/>
          <w:color w:val="222222"/>
          <w:sz w:val="28"/>
          <w:szCs w:val="28"/>
        </w:rPr>
      </w:pPr>
      <w:r>
        <w:rPr>
          <w:rFonts w:eastAsia="Times New Roman" w:cstheme="minorHAnsi"/>
          <w:b/>
          <w:bCs/>
          <w:color w:val="222222"/>
          <w:sz w:val="28"/>
          <w:szCs w:val="28"/>
          <w:u w:val="single"/>
        </w:rPr>
        <w:t xml:space="preserve">16:30- 17:00 </w:t>
      </w:r>
      <w:r w:rsidR="00E304FA" w:rsidRPr="00E96662">
        <w:rPr>
          <w:rFonts w:eastAsia="Times New Roman" w:cstheme="minorHAnsi"/>
          <w:b/>
          <w:bCs/>
          <w:color w:val="222222"/>
          <w:sz w:val="28"/>
          <w:szCs w:val="28"/>
          <w:u w:val="single"/>
        </w:rPr>
        <w:t xml:space="preserve">Session </w:t>
      </w:r>
      <w:r w:rsidR="00E96662">
        <w:rPr>
          <w:rFonts w:eastAsia="Times New Roman" w:cstheme="minorHAnsi"/>
          <w:b/>
          <w:bCs/>
          <w:color w:val="222222"/>
          <w:sz w:val="28"/>
          <w:szCs w:val="28"/>
          <w:u w:val="single"/>
        </w:rPr>
        <w:t>4</w:t>
      </w:r>
      <w:r w:rsidR="00E304FA" w:rsidRPr="00E96662">
        <w:rPr>
          <w:rFonts w:eastAsia="Times New Roman" w:cstheme="minorHAnsi"/>
          <w:b/>
          <w:bCs/>
          <w:color w:val="222222"/>
          <w:sz w:val="28"/>
          <w:szCs w:val="28"/>
          <w:u w:val="single"/>
        </w:rPr>
        <w:t>:</w:t>
      </w:r>
      <w:r w:rsidR="00E304FA" w:rsidRPr="00E96662">
        <w:rPr>
          <w:rFonts w:eastAsia="Times New Roman" w:cstheme="minorHAnsi"/>
          <w:b/>
          <w:bCs/>
          <w:color w:val="222222"/>
          <w:sz w:val="28"/>
          <w:szCs w:val="28"/>
        </w:rPr>
        <w:t xml:space="preserve"> Closing </w:t>
      </w:r>
      <w:proofErr w:type="gramStart"/>
      <w:r w:rsidR="00E304FA" w:rsidRPr="00E96662">
        <w:rPr>
          <w:rFonts w:eastAsia="Times New Roman" w:cstheme="minorHAnsi"/>
          <w:b/>
          <w:bCs/>
          <w:color w:val="222222"/>
          <w:sz w:val="28"/>
          <w:szCs w:val="28"/>
        </w:rPr>
        <w:t>session</w:t>
      </w:r>
      <w:proofErr w:type="gramEnd"/>
    </w:p>
    <w:p w14:paraId="1A3A350B" w14:textId="46119933" w:rsidR="00A21D65" w:rsidRDefault="00A21D65" w:rsidP="00454B24">
      <w:pPr>
        <w:shd w:val="clear" w:color="auto" w:fill="FFFFFF"/>
        <w:spacing w:after="0" w:line="276" w:lineRule="auto"/>
        <w:jc w:val="lowKashida"/>
        <w:rPr>
          <w:rFonts w:eastAsia="Times New Roman" w:cstheme="minorHAnsi"/>
          <w:b/>
          <w:bCs/>
          <w:color w:val="222222"/>
          <w:sz w:val="28"/>
          <w:szCs w:val="28"/>
        </w:rPr>
      </w:pPr>
    </w:p>
    <w:p w14:paraId="2C2F07D4" w14:textId="52094F26" w:rsidR="00A21D65" w:rsidRDefault="00A21D65" w:rsidP="00BF2EAE">
      <w:pPr>
        <w:shd w:val="clear" w:color="auto" w:fill="FFFFFF"/>
        <w:spacing w:after="0" w:line="360" w:lineRule="auto"/>
        <w:jc w:val="both"/>
        <w:rPr>
          <w:rFonts w:eastAsia="Times New Roman" w:cstheme="minorHAnsi"/>
          <w:b/>
          <w:bCs/>
          <w:color w:val="222222"/>
          <w:sz w:val="28"/>
          <w:szCs w:val="28"/>
        </w:rPr>
      </w:pPr>
      <w:r w:rsidRPr="00A21D65">
        <w:rPr>
          <w:rFonts w:eastAsia="Times New Roman" w:cstheme="minorHAnsi"/>
          <w:b/>
          <w:bCs/>
          <w:color w:val="222222"/>
          <w:sz w:val="28"/>
          <w:szCs w:val="28"/>
        </w:rPr>
        <w:t xml:space="preserve">Hassan El </w:t>
      </w:r>
      <w:proofErr w:type="spellStart"/>
      <w:r w:rsidRPr="00A21D65">
        <w:rPr>
          <w:rFonts w:eastAsia="Times New Roman" w:cstheme="minorHAnsi"/>
          <w:b/>
          <w:bCs/>
          <w:color w:val="222222"/>
          <w:sz w:val="28"/>
          <w:szCs w:val="28"/>
        </w:rPr>
        <w:t>Fawal</w:t>
      </w:r>
      <w:proofErr w:type="spellEnd"/>
      <w:r w:rsidRPr="00A21D65">
        <w:rPr>
          <w:rFonts w:eastAsia="Times New Roman" w:cstheme="minorHAnsi"/>
          <w:b/>
          <w:bCs/>
          <w:color w:val="222222"/>
          <w:sz w:val="28"/>
          <w:szCs w:val="28"/>
        </w:rPr>
        <w:t>,</w:t>
      </w:r>
      <w:r>
        <w:rPr>
          <w:rFonts w:eastAsia="Times New Roman" w:cstheme="minorHAnsi"/>
          <w:b/>
          <w:bCs/>
          <w:color w:val="222222"/>
          <w:sz w:val="28"/>
          <w:szCs w:val="28"/>
        </w:rPr>
        <w:t xml:space="preserve"> </w:t>
      </w:r>
      <w:r w:rsidR="00BF2EAE" w:rsidRPr="00BF2EAE">
        <w:rPr>
          <w:rFonts w:eastAsia="Times New Roman" w:cstheme="minorHAnsi"/>
          <w:color w:val="222222"/>
          <w:sz w:val="28"/>
          <w:szCs w:val="28"/>
        </w:rPr>
        <w:t>Director Institute</w:t>
      </w:r>
      <w:r w:rsidRPr="00BF2EAE">
        <w:rPr>
          <w:rFonts w:eastAsia="Times New Roman" w:cstheme="minorHAnsi"/>
          <w:color w:val="222222"/>
          <w:sz w:val="28"/>
          <w:szCs w:val="28"/>
        </w:rPr>
        <w:t xml:space="preserve"> of Global </w:t>
      </w:r>
      <w:proofErr w:type="gramStart"/>
      <w:r w:rsidRPr="00BF2EAE">
        <w:rPr>
          <w:rFonts w:eastAsia="Times New Roman" w:cstheme="minorHAnsi"/>
          <w:color w:val="222222"/>
          <w:sz w:val="28"/>
          <w:szCs w:val="28"/>
        </w:rPr>
        <w:t>Health</w:t>
      </w:r>
      <w:proofErr w:type="gramEnd"/>
      <w:r w:rsidRPr="00BF2EAE">
        <w:rPr>
          <w:rFonts w:eastAsia="Times New Roman" w:cstheme="minorHAnsi"/>
          <w:color w:val="222222"/>
          <w:sz w:val="28"/>
          <w:szCs w:val="28"/>
        </w:rPr>
        <w:t xml:space="preserve"> and Human Ecology</w:t>
      </w:r>
    </w:p>
    <w:p w14:paraId="68EFE656" w14:textId="79056364" w:rsidR="00BF2EAE" w:rsidRPr="00BF2EAE" w:rsidRDefault="00BF2EAE" w:rsidP="00BF2EAE">
      <w:pPr>
        <w:shd w:val="clear" w:color="auto" w:fill="FFFFFF"/>
        <w:spacing w:after="0" w:line="360" w:lineRule="auto"/>
        <w:jc w:val="both"/>
        <w:rPr>
          <w:rFonts w:eastAsia="Times New Roman" w:cstheme="minorHAnsi"/>
          <w:color w:val="222222"/>
          <w:sz w:val="28"/>
          <w:szCs w:val="28"/>
        </w:rPr>
      </w:pPr>
      <w:r w:rsidRPr="00BF2EAE">
        <w:rPr>
          <w:rFonts w:eastAsia="Times New Roman" w:cstheme="minorHAnsi"/>
          <w:b/>
          <w:bCs/>
          <w:color w:val="222222"/>
          <w:sz w:val="28"/>
          <w:szCs w:val="28"/>
        </w:rPr>
        <w:t>Hoda Rashad</w:t>
      </w:r>
      <w:r>
        <w:rPr>
          <w:rFonts w:ascii="Arial" w:hAnsi="Arial" w:cs="Arial"/>
          <w:color w:val="222222"/>
        </w:rPr>
        <w:t xml:space="preserve">, </w:t>
      </w:r>
      <w:r w:rsidRPr="00BF2EAE">
        <w:rPr>
          <w:rFonts w:eastAsia="Times New Roman" w:cstheme="minorHAnsi"/>
          <w:color w:val="222222"/>
          <w:sz w:val="28"/>
          <w:szCs w:val="28"/>
        </w:rPr>
        <w:t>Director Social Research Center</w:t>
      </w:r>
    </w:p>
    <w:p w14:paraId="798988C4" w14:textId="40A5E77A" w:rsidR="00BF2EAE" w:rsidRPr="00B2328C" w:rsidRDefault="00BF2EAE" w:rsidP="00BF2EAE">
      <w:pPr>
        <w:shd w:val="clear" w:color="auto" w:fill="FFFFFF"/>
        <w:tabs>
          <w:tab w:val="left" w:pos="2160"/>
        </w:tabs>
        <w:spacing w:after="0" w:line="360" w:lineRule="auto"/>
        <w:jc w:val="both"/>
        <w:rPr>
          <w:rFonts w:eastAsia="Times New Roman" w:cstheme="minorHAnsi"/>
          <w:color w:val="222222"/>
          <w:sz w:val="28"/>
          <w:szCs w:val="28"/>
        </w:rPr>
      </w:pPr>
      <w:r w:rsidRPr="00BF2EAE">
        <w:rPr>
          <w:rFonts w:eastAsia="Times New Roman" w:cstheme="minorHAnsi"/>
          <w:b/>
          <w:bCs/>
          <w:color w:val="222222"/>
          <w:sz w:val="28"/>
          <w:szCs w:val="28"/>
        </w:rPr>
        <w:t xml:space="preserve">Axel </w:t>
      </w:r>
      <w:proofErr w:type="spellStart"/>
      <w:r w:rsidRPr="00BF2EAE">
        <w:rPr>
          <w:rFonts w:eastAsia="Times New Roman" w:cstheme="minorHAnsi"/>
          <w:b/>
          <w:bCs/>
          <w:color w:val="222222"/>
          <w:sz w:val="28"/>
          <w:szCs w:val="28"/>
        </w:rPr>
        <w:t>Boersch</w:t>
      </w:r>
      <w:proofErr w:type="spellEnd"/>
      <w:r w:rsidRPr="00BF2EAE">
        <w:rPr>
          <w:rFonts w:eastAsia="Times New Roman" w:cstheme="minorHAnsi"/>
          <w:b/>
          <w:bCs/>
          <w:color w:val="222222"/>
          <w:sz w:val="28"/>
          <w:szCs w:val="28"/>
        </w:rPr>
        <w:t>-Supan</w:t>
      </w:r>
      <w:r>
        <w:rPr>
          <w:rFonts w:eastAsia="Times New Roman" w:cstheme="minorHAnsi"/>
          <w:color w:val="222222"/>
          <w:sz w:val="28"/>
          <w:szCs w:val="28"/>
        </w:rPr>
        <w:t xml:space="preserve">, Director, </w:t>
      </w:r>
      <w:r w:rsidRPr="00BE0ED1">
        <w:rPr>
          <w:rFonts w:eastAsia="Times New Roman" w:cstheme="minorHAnsi"/>
          <w:color w:val="222222"/>
          <w:sz w:val="28"/>
          <w:szCs w:val="28"/>
        </w:rPr>
        <w:t xml:space="preserve">Munich Center for the Economics of Aging </w:t>
      </w:r>
      <w:r>
        <w:rPr>
          <w:rFonts w:eastAsia="Times New Roman" w:cstheme="minorHAnsi"/>
          <w:color w:val="222222"/>
          <w:sz w:val="28"/>
          <w:szCs w:val="28"/>
        </w:rPr>
        <w:t xml:space="preserve">and </w:t>
      </w:r>
      <w:r w:rsidRPr="00BE0ED1">
        <w:rPr>
          <w:rFonts w:eastAsia="Times New Roman" w:cstheme="minorHAnsi"/>
          <w:color w:val="222222"/>
          <w:sz w:val="28"/>
          <w:szCs w:val="28"/>
        </w:rPr>
        <w:t>Managing Director of the Survey of Health, Aging and Retirement in Europe</w:t>
      </w:r>
    </w:p>
    <w:p w14:paraId="5EC2FDA5" w14:textId="31F5E02D" w:rsidR="00BF2EAE" w:rsidRPr="00BF2EAE" w:rsidRDefault="00BF2EAE" w:rsidP="00BF2EAE">
      <w:pPr>
        <w:shd w:val="clear" w:color="auto" w:fill="FFFFFF"/>
        <w:spacing w:after="0" w:line="360" w:lineRule="auto"/>
        <w:jc w:val="both"/>
        <w:rPr>
          <w:rFonts w:eastAsia="Times New Roman" w:cstheme="minorHAnsi"/>
          <w:color w:val="222222"/>
          <w:sz w:val="28"/>
          <w:szCs w:val="28"/>
        </w:rPr>
      </w:pPr>
      <w:r w:rsidRPr="00BF2EAE">
        <w:rPr>
          <w:rFonts w:eastAsia="Times New Roman" w:cstheme="minorHAnsi"/>
          <w:b/>
          <w:bCs/>
          <w:color w:val="222222"/>
          <w:sz w:val="28"/>
          <w:szCs w:val="28"/>
        </w:rPr>
        <w:t>Mohamed Salama,</w:t>
      </w:r>
      <w:r>
        <w:rPr>
          <w:rFonts w:ascii="Arial" w:hAnsi="Arial" w:cs="Arial"/>
          <w:color w:val="222222"/>
          <w:sz w:val="20"/>
          <w:szCs w:val="20"/>
          <w:shd w:val="clear" w:color="auto" w:fill="FFFFFF"/>
        </w:rPr>
        <w:t xml:space="preserve"> </w:t>
      </w:r>
      <w:r w:rsidRPr="00BF2EAE">
        <w:rPr>
          <w:rFonts w:eastAsia="Times New Roman" w:cstheme="minorHAnsi"/>
          <w:color w:val="222222"/>
          <w:sz w:val="28"/>
          <w:szCs w:val="28"/>
        </w:rPr>
        <w:t xml:space="preserve">Associate Professor, Institute of Global Health and Human Ecology </w:t>
      </w:r>
      <w:r>
        <w:rPr>
          <w:rFonts w:eastAsia="Times New Roman" w:cstheme="minorHAnsi"/>
          <w:color w:val="222222"/>
          <w:sz w:val="28"/>
          <w:szCs w:val="28"/>
        </w:rPr>
        <w:t>and P.I of Egypt Emage Study</w:t>
      </w:r>
    </w:p>
    <w:sectPr w:rsidR="00BF2EAE" w:rsidRPr="00BF2EAE" w:rsidSect="00EE490A">
      <w:footerReference w:type="default" r:id="rId8"/>
      <w:pgSz w:w="12240" w:h="15840"/>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9A2A" w14:textId="77777777" w:rsidR="000F4000" w:rsidRDefault="000F4000" w:rsidP="002F3855">
      <w:pPr>
        <w:spacing w:after="0" w:line="240" w:lineRule="auto"/>
      </w:pPr>
      <w:r>
        <w:separator/>
      </w:r>
    </w:p>
  </w:endnote>
  <w:endnote w:type="continuationSeparator" w:id="0">
    <w:p w14:paraId="7ED03009" w14:textId="77777777" w:rsidR="000F4000" w:rsidRDefault="000F4000" w:rsidP="002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HAnsi"/>
        <w:color w:val="auto"/>
        <w:sz w:val="24"/>
        <w:szCs w:val="24"/>
      </w:rPr>
      <w:id w:val="1860464892"/>
      <w:docPartObj>
        <w:docPartGallery w:val="Page Numbers (Bottom of Page)"/>
        <w:docPartUnique/>
      </w:docPartObj>
    </w:sdtPr>
    <w:sdtEndPr>
      <w:rPr>
        <w:rFonts w:cstheme="minorBidi"/>
        <w:noProof/>
        <w:sz w:val="22"/>
        <w:szCs w:val="22"/>
      </w:rPr>
    </w:sdtEndPr>
    <w:sdtContent>
      <w:p w14:paraId="51E6F800" w14:textId="65EE04C5" w:rsidR="00FC3D22" w:rsidRDefault="00FC3D22" w:rsidP="00EE490A">
        <w:pPr>
          <w:pStyle w:val="Heading3"/>
          <w:shd w:val="clear" w:color="auto" w:fill="FFFFFF"/>
          <w:spacing w:line="300" w:lineRule="atLeas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w:t>
        </w:r>
      </w:p>
      <w:p w14:paraId="4ADD8E07" w14:textId="16017B61" w:rsidR="00EE490A" w:rsidRPr="00EE490A" w:rsidRDefault="00EE490A" w:rsidP="00EE490A">
        <w:pPr>
          <w:pStyle w:val="Heading3"/>
          <w:shd w:val="clear" w:color="auto" w:fill="FFFFFF"/>
          <w:spacing w:line="300" w:lineRule="atLeast"/>
          <w:rPr>
            <w:rStyle w:val="gd"/>
            <w:color w:val="1F1F1F"/>
          </w:rPr>
        </w:pPr>
        <w:r w:rsidRPr="00EE490A">
          <w:rPr>
            <w:rFonts w:asciiTheme="minorHAnsi" w:hAnsiTheme="minorHAnsi" w:cstheme="minorHAnsi"/>
            <w:sz w:val="24"/>
            <w:szCs w:val="24"/>
          </w:rPr>
          <w:t xml:space="preserve">Contact numbers: </w:t>
        </w:r>
        <w:r w:rsidRPr="00EE490A">
          <w:rPr>
            <w:rStyle w:val="gd"/>
            <w:rFonts w:asciiTheme="minorHAnsi" w:hAnsiTheme="minorHAnsi" w:cstheme="minorHAnsi"/>
            <w:color w:val="1F1F1F"/>
            <w:sz w:val="24"/>
            <w:szCs w:val="24"/>
          </w:rPr>
          <w:t>Maryam Abouzeid (0100</w:t>
        </w:r>
        <w:r w:rsidR="003C2709">
          <w:rPr>
            <w:rStyle w:val="gd"/>
            <w:rFonts w:asciiTheme="minorHAnsi" w:hAnsiTheme="minorHAnsi" w:cstheme="minorHAnsi"/>
            <w:color w:val="1F1F1F"/>
            <w:sz w:val="24"/>
            <w:szCs w:val="24"/>
          </w:rPr>
          <w:t>2919266</w:t>
        </w:r>
        <w:r w:rsidR="003C2709" w:rsidRPr="00EE490A">
          <w:rPr>
            <w:rStyle w:val="gd"/>
            <w:rFonts w:asciiTheme="minorHAnsi" w:hAnsiTheme="minorHAnsi" w:cstheme="minorHAnsi"/>
            <w:color w:val="1F1F1F"/>
            <w:sz w:val="24"/>
            <w:szCs w:val="24"/>
          </w:rPr>
          <w:t>)</w:t>
        </w:r>
        <w:r w:rsidR="003C2709">
          <w:rPr>
            <w:rStyle w:val="gd"/>
            <w:rFonts w:asciiTheme="minorHAnsi" w:hAnsiTheme="minorHAnsi" w:cstheme="minorHAnsi"/>
            <w:color w:val="1F1F1F"/>
            <w:sz w:val="24"/>
            <w:szCs w:val="24"/>
          </w:rPr>
          <w:t xml:space="preserve"> </w:t>
        </w:r>
        <w:proofErr w:type="spellStart"/>
        <w:r w:rsidR="003C2709" w:rsidRPr="00EE490A">
          <w:rPr>
            <w:rStyle w:val="gd"/>
            <w:rFonts w:asciiTheme="minorHAnsi" w:hAnsiTheme="minorHAnsi" w:cstheme="minorHAnsi"/>
            <w:color w:val="1F1F1F"/>
            <w:sz w:val="24"/>
            <w:szCs w:val="24"/>
          </w:rPr>
          <w:t>Sherihan</w:t>
        </w:r>
        <w:proofErr w:type="spellEnd"/>
        <w:r w:rsidRPr="00EE490A">
          <w:rPr>
            <w:rStyle w:val="gd"/>
            <w:rFonts w:asciiTheme="minorHAnsi" w:hAnsiTheme="minorHAnsi" w:cstheme="minorHAnsi"/>
            <w:color w:val="1F1F1F"/>
            <w:sz w:val="24"/>
            <w:szCs w:val="24"/>
          </w:rPr>
          <w:t xml:space="preserve"> </w:t>
        </w:r>
        <w:r w:rsidR="003C2709">
          <w:rPr>
            <w:rStyle w:val="gd"/>
            <w:rFonts w:asciiTheme="minorHAnsi" w:hAnsiTheme="minorHAnsi" w:cstheme="minorHAnsi"/>
            <w:color w:val="1F1F1F"/>
            <w:sz w:val="24"/>
            <w:szCs w:val="24"/>
          </w:rPr>
          <w:t>Ahmed</w:t>
        </w:r>
        <w:r w:rsidRPr="00EE490A">
          <w:rPr>
            <w:rStyle w:val="gd"/>
            <w:rFonts w:asciiTheme="minorHAnsi" w:hAnsiTheme="minorHAnsi" w:cstheme="minorHAnsi"/>
            <w:color w:val="1F1F1F"/>
            <w:sz w:val="24"/>
            <w:szCs w:val="24"/>
          </w:rPr>
          <w:t xml:space="preserve"> (01001936622)</w:t>
        </w:r>
      </w:p>
      <w:p w14:paraId="24D8E1AB" w14:textId="309E7ABC" w:rsidR="00EE490A" w:rsidRDefault="00EE490A">
        <w:pPr>
          <w:pStyle w:val="Footer"/>
          <w:jc w:val="center"/>
        </w:pPr>
      </w:p>
      <w:p w14:paraId="1358E4A7" w14:textId="77777777" w:rsidR="00EE490A" w:rsidRDefault="00EE490A">
        <w:pPr>
          <w:pStyle w:val="Footer"/>
          <w:jc w:val="center"/>
        </w:pPr>
      </w:p>
      <w:p w14:paraId="42D37D90" w14:textId="685EAE7D" w:rsidR="00D370BD" w:rsidRDefault="00D370BD">
        <w:pPr>
          <w:pStyle w:val="Footer"/>
          <w:jc w:val="center"/>
        </w:pPr>
        <w:r>
          <w:fldChar w:fldCharType="begin"/>
        </w:r>
        <w:r>
          <w:instrText xml:space="preserve"> PAGE   \* MERGEFORMAT </w:instrText>
        </w:r>
        <w:r>
          <w:fldChar w:fldCharType="separate"/>
        </w:r>
        <w:r w:rsidR="00A46D3F">
          <w:rPr>
            <w:noProof/>
          </w:rPr>
          <w:t>3</w:t>
        </w:r>
        <w:r>
          <w:rPr>
            <w:noProof/>
          </w:rPr>
          <w:fldChar w:fldCharType="end"/>
        </w:r>
      </w:p>
    </w:sdtContent>
  </w:sdt>
  <w:p w14:paraId="7C96B4AB" w14:textId="77777777" w:rsidR="00D370BD" w:rsidRDefault="00D37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4"/>
        <w:szCs w:val="24"/>
      </w:rPr>
      <w:id w:val="-1283954846"/>
      <w:docPartObj>
        <w:docPartGallery w:val="Page Numbers (Bottom of Page)"/>
        <w:docPartUnique/>
      </w:docPartObj>
    </w:sdtPr>
    <w:sdtEndPr>
      <w:rPr>
        <w:rFonts w:cstheme="minorBidi"/>
        <w:noProof/>
        <w:sz w:val="22"/>
        <w:szCs w:val="22"/>
      </w:rPr>
    </w:sdtEndPr>
    <w:sdtContent>
      <w:p w14:paraId="01C13786" w14:textId="720A26DC" w:rsidR="003C2709" w:rsidRDefault="003C2709" w:rsidP="003C27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7BBD9C" w14:textId="77777777" w:rsidR="003C2709" w:rsidRDefault="003C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5FE3" w14:textId="77777777" w:rsidR="000F4000" w:rsidRDefault="000F4000" w:rsidP="002F3855">
      <w:pPr>
        <w:spacing w:after="0" w:line="240" w:lineRule="auto"/>
      </w:pPr>
      <w:r>
        <w:separator/>
      </w:r>
    </w:p>
  </w:footnote>
  <w:footnote w:type="continuationSeparator" w:id="0">
    <w:p w14:paraId="189962B4" w14:textId="77777777" w:rsidR="000F4000" w:rsidRDefault="000F4000" w:rsidP="002F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AD3"/>
    <w:multiLevelType w:val="hybridMultilevel"/>
    <w:tmpl w:val="E37A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25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F4"/>
    <w:rsid w:val="000059FF"/>
    <w:rsid w:val="00016D78"/>
    <w:rsid w:val="00035531"/>
    <w:rsid w:val="00073624"/>
    <w:rsid w:val="000F4000"/>
    <w:rsid w:val="00122550"/>
    <w:rsid w:val="001426F9"/>
    <w:rsid w:val="00152718"/>
    <w:rsid w:val="001A785D"/>
    <w:rsid w:val="001D7167"/>
    <w:rsid w:val="001F077F"/>
    <w:rsid w:val="00202BDB"/>
    <w:rsid w:val="00216F4A"/>
    <w:rsid w:val="002541D4"/>
    <w:rsid w:val="00267157"/>
    <w:rsid w:val="00287F1C"/>
    <w:rsid w:val="002963B0"/>
    <w:rsid w:val="002F3855"/>
    <w:rsid w:val="002F52AE"/>
    <w:rsid w:val="00301D5C"/>
    <w:rsid w:val="00311E5A"/>
    <w:rsid w:val="003A3F58"/>
    <w:rsid w:val="003C2709"/>
    <w:rsid w:val="003D6E40"/>
    <w:rsid w:val="00454B24"/>
    <w:rsid w:val="00484940"/>
    <w:rsid w:val="004B1293"/>
    <w:rsid w:val="004D0AA2"/>
    <w:rsid w:val="004D72AC"/>
    <w:rsid w:val="004E554B"/>
    <w:rsid w:val="00513F32"/>
    <w:rsid w:val="00524348"/>
    <w:rsid w:val="00530298"/>
    <w:rsid w:val="005362F9"/>
    <w:rsid w:val="005A630D"/>
    <w:rsid w:val="005C17D7"/>
    <w:rsid w:val="005C609C"/>
    <w:rsid w:val="00656CE0"/>
    <w:rsid w:val="00676CC7"/>
    <w:rsid w:val="00691014"/>
    <w:rsid w:val="006E0DAA"/>
    <w:rsid w:val="00707599"/>
    <w:rsid w:val="007B1A02"/>
    <w:rsid w:val="007F77DE"/>
    <w:rsid w:val="008200E7"/>
    <w:rsid w:val="008905C3"/>
    <w:rsid w:val="008A0649"/>
    <w:rsid w:val="008A71D3"/>
    <w:rsid w:val="008B5E82"/>
    <w:rsid w:val="008C0686"/>
    <w:rsid w:val="008C0F26"/>
    <w:rsid w:val="008D3AC4"/>
    <w:rsid w:val="008E7C5E"/>
    <w:rsid w:val="009019BC"/>
    <w:rsid w:val="009147E2"/>
    <w:rsid w:val="009379A6"/>
    <w:rsid w:val="00943030"/>
    <w:rsid w:val="00961541"/>
    <w:rsid w:val="009C1B33"/>
    <w:rsid w:val="009E79FF"/>
    <w:rsid w:val="00A025E7"/>
    <w:rsid w:val="00A16B9C"/>
    <w:rsid w:val="00A20439"/>
    <w:rsid w:val="00A21D65"/>
    <w:rsid w:val="00A46D3F"/>
    <w:rsid w:val="00A564EC"/>
    <w:rsid w:val="00AB0147"/>
    <w:rsid w:val="00AB0CEE"/>
    <w:rsid w:val="00AB0E5F"/>
    <w:rsid w:val="00AE59D5"/>
    <w:rsid w:val="00B14424"/>
    <w:rsid w:val="00B1650B"/>
    <w:rsid w:val="00B27B9B"/>
    <w:rsid w:val="00B4290D"/>
    <w:rsid w:val="00B55034"/>
    <w:rsid w:val="00B70DB6"/>
    <w:rsid w:val="00B7310C"/>
    <w:rsid w:val="00B826FF"/>
    <w:rsid w:val="00B93688"/>
    <w:rsid w:val="00BA0032"/>
    <w:rsid w:val="00BA5C1E"/>
    <w:rsid w:val="00BB70F4"/>
    <w:rsid w:val="00BE0ED1"/>
    <w:rsid w:val="00BF2EAE"/>
    <w:rsid w:val="00C05E34"/>
    <w:rsid w:val="00C15D5D"/>
    <w:rsid w:val="00C226AC"/>
    <w:rsid w:val="00C468F1"/>
    <w:rsid w:val="00C5357A"/>
    <w:rsid w:val="00C55931"/>
    <w:rsid w:val="00CC71B9"/>
    <w:rsid w:val="00CE13FC"/>
    <w:rsid w:val="00D056EC"/>
    <w:rsid w:val="00D22192"/>
    <w:rsid w:val="00D370BD"/>
    <w:rsid w:val="00D50BEA"/>
    <w:rsid w:val="00D6709B"/>
    <w:rsid w:val="00DB4593"/>
    <w:rsid w:val="00DF7167"/>
    <w:rsid w:val="00E304FA"/>
    <w:rsid w:val="00E70C18"/>
    <w:rsid w:val="00E96662"/>
    <w:rsid w:val="00EE490A"/>
    <w:rsid w:val="00F03CE0"/>
    <w:rsid w:val="00F37B7D"/>
    <w:rsid w:val="00FC3D22"/>
    <w:rsid w:val="00FD020C"/>
    <w:rsid w:val="00FE0060"/>
    <w:rsid w:val="00FE2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FF149"/>
  <w15:chartTrackingRefBased/>
  <w15:docId w15:val="{7C037327-B8B0-45F1-B231-C2120470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AE"/>
  </w:style>
  <w:style w:type="paragraph" w:styleId="Heading1">
    <w:name w:val="heading 1"/>
    <w:basedOn w:val="Normal"/>
    <w:next w:val="Normal"/>
    <w:link w:val="Heading1Char"/>
    <w:uiPriority w:val="9"/>
    <w:qFormat/>
    <w:rsid w:val="00BE0ED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E0ED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E0ED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E0ED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E0ED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E0ED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E0ED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E0ED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E0ED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55"/>
  </w:style>
  <w:style w:type="paragraph" w:styleId="Footer">
    <w:name w:val="footer"/>
    <w:basedOn w:val="Normal"/>
    <w:link w:val="FooterChar"/>
    <w:uiPriority w:val="99"/>
    <w:unhideWhenUsed/>
    <w:rsid w:val="002F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55"/>
  </w:style>
  <w:style w:type="paragraph" w:styleId="NoSpacing">
    <w:name w:val="No Spacing"/>
    <w:uiPriority w:val="1"/>
    <w:qFormat/>
    <w:rsid w:val="00BE0ED1"/>
    <w:pPr>
      <w:spacing w:after="0" w:line="240" w:lineRule="auto"/>
    </w:pPr>
  </w:style>
  <w:style w:type="paragraph" w:styleId="ListParagraph">
    <w:name w:val="List Paragraph"/>
    <w:basedOn w:val="Normal"/>
    <w:uiPriority w:val="34"/>
    <w:qFormat/>
    <w:rsid w:val="00FE2F69"/>
    <w:pPr>
      <w:ind w:left="720"/>
      <w:contextualSpacing/>
    </w:pPr>
  </w:style>
  <w:style w:type="paragraph" w:styleId="BalloonText">
    <w:name w:val="Balloon Text"/>
    <w:basedOn w:val="Normal"/>
    <w:link w:val="BalloonTextChar"/>
    <w:uiPriority w:val="99"/>
    <w:semiHidden/>
    <w:unhideWhenUsed/>
    <w:rsid w:val="006E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AA"/>
    <w:rPr>
      <w:rFonts w:ascii="Segoe UI" w:hAnsi="Segoe UI" w:cs="Segoe UI"/>
      <w:sz w:val="18"/>
      <w:szCs w:val="18"/>
    </w:rPr>
  </w:style>
  <w:style w:type="character" w:customStyle="1" w:styleId="Heading1Char">
    <w:name w:val="Heading 1 Char"/>
    <w:basedOn w:val="DefaultParagraphFont"/>
    <w:link w:val="Heading1"/>
    <w:uiPriority w:val="9"/>
    <w:rsid w:val="00BE0ED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E0E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E0ED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E0ED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E0ED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E0ED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E0ED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0ED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0ED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E0ED1"/>
    <w:pPr>
      <w:spacing w:line="240" w:lineRule="auto"/>
    </w:pPr>
    <w:rPr>
      <w:b/>
      <w:bCs/>
      <w:smallCaps/>
      <w:color w:val="44546A" w:themeColor="text2"/>
    </w:rPr>
  </w:style>
  <w:style w:type="paragraph" w:styleId="Title">
    <w:name w:val="Title"/>
    <w:basedOn w:val="Normal"/>
    <w:next w:val="Normal"/>
    <w:link w:val="TitleChar"/>
    <w:uiPriority w:val="10"/>
    <w:qFormat/>
    <w:rsid w:val="00BE0E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0E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0ED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E0ED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E0ED1"/>
    <w:rPr>
      <w:b/>
      <w:bCs/>
    </w:rPr>
  </w:style>
  <w:style w:type="character" w:styleId="Emphasis">
    <w:name w:val="Emphasis"/>
    <w:basedOn w:val="DefaultParagraphFont"/>
    <w:uiPriority w:val="20"/>
    <w:qFormat/>
    <w:rsid w:val="00BE0ED1"/>
    <w:rPr>
      <w:i/>
      <w:iCs/>
    </w:rPr>
  </w:style>
  <w:style w:type="paragraph" w:styleId="Quote">
    <w:name w:val="Quote"/>
    <w:basedOn w:val="Normal"/>
    <w:next w:val="Normal"/>
    <w:link w:val="QuoteChar"/>
    <w:uiPriority w:val="29"/>
    <w:qFormat/>
    <w:rsid w:val="00BE0E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0ED1"/>
    <w:rPr>
      <w:color w:val="44546A" w:themeColor="text2"/>
      <w:sz w:val="24"/>
      <w:szCs w:val="24"/>
    </w:rPr>
  </w:style>
  <w:style w:type="paragraph" w:styleId="IntenseQuote">
    <w:name w:val="Intense Quote"/>
    <w:basedOn w:val="Normal"/>
    <w:next w:val="Normal"/>
    <w:link w:val="IntenseQuoteChar"/>
    <w:uiPriority w:val="30"/>
    <w:qFormat/>
    <w:rsid w:val="00BE0E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0E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0ED1"/>
    <w:rPr>
      <w:i/>
      <w:iCs/>
      <w:color w:val="595959" w:themeColor="text1" w:themeTint="A6"/>
    </w:rPr>
  </w:style>
  <w:style w:type="character" w:styleId="IntenseEmphasis">
    <w:name w:val="Intense Emphasis"/>
    <w:basedOn w:val="DefaultParagraphFont"/>
    <w:uiPriority w:val="21"/>
    <w:qFormat/>
    <w:rsid w:val="00BE0ED1"/>
    <w:rPr>
      <w:b/>
      <w:bCs/>
      <w:i/>
      <w:iCs/>
    </w:rPr>
  </w:style>
  <w:style w:type="character" w:styleId="SubtleReference">
    <w:name w:val="Subtle Reference"/>
    <w:basedOn w:val="DefaultParagraphFont"/>
    <w:uiPriority w:val="31"/>
    <w:qFormat/>
    <w:rsid w:val="00BE0E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0ED1"/>
    <w:rPr>
      <w:b/>
      <w:bCs/>
      <w:smallCaps/>
      <w:color w:val="44546A" w:themeColor="text2"/>
      <w:u w:val="single"/>
    </w:rPr>
  </w:style>
  <w:style w:type="character" w:styleId="BookTitle">
    <w:name w:val="Book Title"/>
    <w:basedOn w:val="DefaultParagraphFont"/>
    <w:uiPriority w:val="33"/>
    <w:qFormat/>
    <w:rsid w:val="00BE0ED1"/>
    <w:rPr>
      <w:b/>
      <w:bCs/>
      <w:smallCaps/>
      <w:spacing w:val="10"/>
    </w:rPr>
  </w:style>
  <w:style w:type="paragraph" w:styleId="TOCHeading">
    <w:name w:val="TOC Heading"/>
    <w:basedOn w:val="Heading1"/>
    <w:next w:val="Normal"/>
    <w:uiPriority w:val="39"/>
    <w:semiHidden/>
    <w:unhideWhenUsed/>
    <w:qFormat/>
    <w:rsid w:val="00BE0ED1"/>
    <w:pPr>
      <w:outlineLvl w:val="9"/>
    </w:pPr>
  </w:style>
  <w:style w:type="character" w:customStyle="1" w:styleId="gd">
    <w:name w:val="gd"/>
    <w:basedOn w:val="DefaultParagraphFont"/>
    <w:rsid w:val="00EE490A"/>
  </w:style>
  <w:style w:type="character" w:styleId="Hyperlink">
    <w:name w:val="Hyperlink"/>
    <w:basedOn w:val="DefaultParagraphFont"/>
    <w:uiPriority w:val="99"/>
    <w:semiHidden/>
    <w:unhideWhenUsed/>
    <w:rsid w:val="00BA0032"/>
    <w:rPr>
      <w:color w:val="0000FF"/>
      <w:u w:val="single"/>
    </w:rPr>
  </w:style>
  <w:style w:type="character" w:customStyle="1" w:styleId="il">
    <w:name w:val="il"/>
    <w:basedOn w:val="DefaultParagraphFont"/>
    <w:rsid w:val="00BA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866">
      <w:bodyDiv w:val="1"/>
      <w:marLeft w:val="0"/>
      <w:marRight w:val="0"/>
      <w:marTop w:val="0"/>
      <w:marBottom w:val="0"/>
      <w:divBdr>
        <w:top w:val="none" w:sz="0" w:space="0" w:color="auto"/>
        <w:left w:val="none" w:sz="0" w:space="0" w:color="auto"/>
        <w:bottom w:val="none" w:sz="0" w:space="0" w:color="auto"/>
        <w:right w:val="none" w:sz="0" w:space="0" w:color="auto"/>
      </w:divBdr>
    </w:div>
    <w:div w:id="1012563917">
      <w:bodyDiv w:val="1"/>
      <w:marLeft w:val="0"/>
      <w:marRight w:val="0"/>
      <w:marTop w:val="0"/>
      <w:marBottom w:val="0"/>
      <w:divBdr>
        <w:top w:val="none" w:sz="0" w:space="0" w:color="auto"/>
        <w:left w:val="none" w:sz="0" w:space="0" w:color="auto"/>
        <w:bottom w:val="none" w:sz="0" w:space="0" w:color="auto"/>
        <w:right w:val="none" w:sz="0" w:space="0" w:color="auto"/>
      </w:divBdr>
    </w:div>
    <w:div w:id="1494763862">
      <w:bodyDiv w:val="1"/>
      <w:marLeft w:val="0"/>
      <w:marRight w:val="0"/>
      <w:marTop w:val="0"/>
      <w:marBottom w:val="0"/>
      <w:divBdr>
        <w:top w:val="none" w:sz="0" w:space="0" w:color="auto"/>
        <w:left w:val="none" w:sz="0" w:space="0" w:color="auto"/>
        <w:bottom w:val="none" w:sz="0" w:space="0" w:color="auto"/>
        <w:right w:val="none" w:sz="0" w:space="0" w:color="auto"/>
      </w:divBdr>
      <w:divsChild>
        <w:div w:id="1740591594">
          <w:marLeft w:val="0"/>
          <w:marRight w:val="0"/>
          <w:marTop w:val="0"/>
          <w:marBottom w:val="0"/>
          <w:divBdr>
            <w:top w:val="none" w:sz="0" w:space="0" w:color="auto"/>
            <w:left w:val="none" w:sz="0" w:space="0" w:color="auto"/>
            <w:bottom w:val="none" w:sz="0" w:space="0" w:color="auto"/>
            <w:right w:val="none" w:sz="0" w:space="0" w:color="auto"/>
          </w:divBdr>
        </w:div>
        <w:div w:id="584461512">
          <w:marLeft w:val="0"/>
          <w:marRight w:val="0"/>
          <w:marTop w:val="0"/>
          <w:marBottom w:val="0"/>
          <w:divBdr>
            <w:top w:val="none" w:sz="0" w:space="0" w:color="auto"/>
            <w:left w:val="none" w:sz="0" w:space="0" w:color="auto"/>
            <w:bottom w:val="none" w:sz="0" w:space="0" w:color="auto"/>
            <w:right w:val="none" w:sz="0" w:space="0" w:color="auto"/>
          </w:divBdr>
        </w:div>
        <w:div w:id="2000689600">
          <w:marLeft w:val="0"/>
          <w:marRight w:val="0"/>
          <w:marTop w:val="0"/>
          <w:marBottom w:val="0"/>
          <w:divBdr>
            <w:top w:val="none" w:sz="0" w:space="0" w:color="auto"/>
            <w:left w:val="none" w:sz="0" w:space="0" w:color="auto"/>
            <w:bottom w:val="none" w:sz="0" w:space="0" w:color="auto"/>
            <w:right w:val="none" w:sz="0" w:space="0" w:color="auto"/>
          </w:divBdr>
        </w:div>
        <w:div w:id="1619021514">
          <w:marLeft w:val="0"/>
          <w:marRight w:val="0"/>
          <w:marTop w:val="0"/>
          <w:marBottom w:val="0"/>
          <w:divBdr>
            <w:top w:val="none" w:sz="0" w:space="0" w:color="auto"/>
            <w:left w:val="none" w:sz="0" w:space="0" w:color="auto"/>
            <w:bottom w:val="none" w:sz="0" w:space="0" w:color="auto"/>
            <w:right w:val="none" w:sz="0" w:space="0" w:color="auto"/>
          </w:divBdr>
        </w:div>
        <w:div w:id="778063432">
          <w:marLeft w:val="0"/>
          <w:marRight w:val="0"/>
          <w:marTop w:val="0"/>
          <w:marBottom w:val="0"/>
          <w:divBdr>
            <w:top w:val="none" w:sz="0" w:space="0" w:color="auto"/>
            <w:left w:val="none" w:sz="0" w:space="0" w:color="auto"/>
            <w:bottom w:val="none" w:sz="0" w:space="0" w:color="auto"/>
            <w:right w:val="none" w:sz="0" w:space="0" w:color="auto"/>
          </w:divBdr>
        </w:div>
        <w:div w:id="932472021">
          <w:marLeft w:val="0"/>
          <w:marRight w:val="0"/>
          <w:marTop w:val="0"/>
          <w:marBottom w:val="0"/>
          <w:divBdr>
            <w:top w:val="none" w:sz="0" w:space="0" w:color="auto"/>
            <w:left w:val="none" w:sz="0" w:space="0" w:color="auto"/>
            <w:bottom w:val="none" w:sz="0" w:space="0" w:color="auto"/>
            <w:right w:val="none" w:sz="0" w:space="0" w:color="auto"/>
          </w:divBdr>
        </w:div>
        <w:div w:id="1566723303">
          <w:marLeft w:val="0"/>
          <w:marRight w:val="0"/>
          <w:marTop w:val="0"/>
          <w:marBottom w:val="0"/>
          <w:divBdr>
            <w:top w:val="none" w:sz="0" w:space="0" w:color="auto"/>
            <w:left w:val="none" w:sz="0" w:space="0" w:color="auto"/>
            <w:bottom w:val="none" w:sz="0" w:space="0" w:color="auto"/>
            <w:right w:val="none" w:sz="0" w:space="0" w:color="auto"/>
          </w:divBdr>
        </w:div>
        <w:div w:id="1705211070">
          <w:marLeft w:val="0"/>
          <w:marRight w:val="0"/>
          <w:marTop w:val="0"/>
          <w:marBottom w:val="0"/>
          <w:divBdr>
            <w:top w:val="none" w:sz="0" w:space="0" w:color="auto"/>
            <w:left w:val="none" w:sz="0" w:space="0" w:color="auto"/>
            <w:bottom w:val="none" w:sz="0" w:space="0" w:color="auto"/>
            <w:right w:val="none" w:sz="0" w:space="0" w:color="auto"/>
          </w:divBdr>
        </w:div>
        <w:div w:id="1014725998">
          <w:marLeft w:val="0"/>
          <w:marRight w:val="0"/>
          <w:marTop w:val="0"/>
          <w:marBottom w:val="0"/>
          <w:divBdr>
            <w:top w:val="none" w:sz="0" w:space="0" w:color="auto"/>
            <w:left w:val="none" w:sz="0" w:space="0" w:color="auto"/>
            <w:bottom w:val="none" w:sz="0" w:space="0" w:color="auto"/>
            <w:right w:val="none" w:sz="0" w:space="0" w:color="auto"/>
          </w:divBdr>
        </w:div>
        <w:div w:id="421344622">
          <w:marLeft w:val="0"/>
          <w:marRight w:val="0"/>
          <w:marTop w:val="0"/>
          <w:marBottom w:val="0"/>
          <w:divBdr>
            <w:top w:val="none" w:sz="0" w:space="0" w:color="auto"/>
            <w:left w:val="none" w:sz="0" w:space="0" w:color="auto"/>
            <w:bottom w:val="none" w:sz="0" w:space="0" w:color="auto"/>
            <w:right w:val="none" w:sz="0" w:space="0" w:color="auto"/>
          </w:divBdr>
        </w:div>
        <w:div w:id="1620985629">
          <w:marLeft w:val="0"/>
          <w:marRight w:val="0"/>
          <w:marTop w:val="0"/>
          <w:marBottom w:val="0"/>
          <w:divBdr>
            <w:top w:val="none" w:sz="0" w:space="0" w:color="auto"/>
            <w:left w:val="none" w:sz="0" w:space="0" w:color="auto"/>
            <w:bottom w:val="none" w:sz="0" w:space="0" w:color="auto"/>
            <w:right w:val="none" w:sz="0" w:space="0" w:color="auto"/>
          </w:divBdr>
        </w:div>
        <w:div w:id="1365641434">
          <w:marLeft w:val="0"/>
          <w:marRight w:val="0"/>
          <w:marTop w:val="0"/>
          <w:marBottom w:val="0"/>
          <w:divBdr>
            <w:top w:val="none" w:sz="0" w:space="0" w:color="auto"/>
            <w:left w:val="none" w:sz="0" w:space="0" w:color="auto"/>
            <w:bottom w:val="none" w:sz="0" w:space="0" w:color="auto"/>
            <w:right w:val="none" w:sz="0" w:space="0" w:color="auto"/>
          </w:divBdr>
        </w:div>
        <w:div w:id="187917654">
          <w:marLeft w:val="0"/>
          <w:marRight w:val="0"/>
          <w:marTop w:val="0"/>
          <w:marBottom w:val="0"/>
          <w:divBdr>
            <w:top w:val="none" w:sz="0" w:space="0" w:color="auto"/>
            <w:left w:val="none" w:sz="0" w:space="0" w:color="auto"/>
            <w:bottom w:val="none" w:sz="0" w:space="0" w:color="auto"/>
            <w:right w:val="none" w:sz="0" w:space="0" w:color="auto"/>
          </w:divBdr>
        </w:div>
        <w:div w:id="1195003685">
          <w:marLeft w:val="0"/>
          <w:marRight w:val="0"/>
          <w:marTop w:val="0"/>
          <w:marBottom w:val="0"/>
          <w:divBdr>
            <w:top w:val="none" w:sz="0" w:space="0" w:color="auto"/>
            <w:left w:val="none" w:sz="0" w:space="0" w:color="auto"/>
            <w:bottom w:val="none" w:sz="0" w:space="0" w:color="auto"/>
            <w:right w:val="none" w:sz="0" w:space="0" w:color="auto"/>
          </w:divBdr>
        </w:div>
        <w:div w:id="1368868206">
          <w:marLeft w:val="0"/>
          <w:marRight w:val="0"/>
          <w:marTop w:val="0"/>
          <w:marBottom w:val="0"/>
          <w:divBdr>
            <w:top w:val="none" w:sz="0" w:space="0" w:color="auto"/>
            <w:left w:val="none" w:sz="0" w:space="0" w:color="auto"/>
            <w:bottom w:val="none" w:sz="0" w:space="0" w:color="auto"/>
            <w:right w:val="none" w:sz="0" w:space="0" w:color="auto"/>
          </w:divBdr>
        </w:div>
        <w:div w:id="441611272">
          <w:marLeft w:val="0"/>
          <w:marRight w:val="0"/>
          <w:marTop w:val="0"/>
          <w:marBottom w:val="0"/>
          <w:divBdr>
            <w:top w:val="none" w:sz="0" w:space="0" w:color="auto"/>
            <w:left w:val="none" w:sz="0" w:space="0" w:color="auto"/>
            <w:bottom w:val="none" w:sz="0" w:space="0" w:color="auto"/>
            <w:right w:val="none" w:sz="0" w:space="0" w:color="auto"/>
          </w:divBdr>
        </w:div>
        <w:div w:id="2097240696">
          <w:marLeft w:val="0"/>
          <w:marRight w:val="0"/>
          <w:marTop w:val="0"/>
          <w:marBottom w:val="0"/>
          <w:divBdr>
            <w:top w:val="none" w:sz="0" w:space="0" w:color="auto"/>
            <w:left w:val="none" w:sz="0" w:space="0" w:color="auto"/>
            <w:bottom w:val="none" w:sz="0" w:space="0" w:color="auto"/>
            <w:right w:val="none" w:sz="0" w:space="0" w:color="auto"/>
          </w:divBdr>
        </w:div>
        <w:div w:id="1515807132">
          <w:marLeft w:val="0"/>
          <w:marRight w:val="0"/>
          <w:marTop w:val="0"/>
          <w:marBottom w:val="0"/>
          <w:divBdr>
            <w:top w:val="none" w:sz="0" w:space="0" w:color="auto"/>
            <w:left w:val="none" w:sz="0" w:space="0" w:color="auto"/>
            <w:bottom w:val="none" w:sz="0" w:space="0" w:color="auto"/>
            <w:right w:val="none" w:sz="0" w:space="0" w:color="auto"/>
          </w:divBdr>
        </w:div>
        <w:div w:id="1017544498">
          <w:marLeft w:val="0"/>
          <w:marRight w:val="0"/>
          <w:marTop w:val="0"/>
          <w:marBottom w:val="0"/>
          <w:divBdr>
            <w:top w:val="none" w:sz="0" w:space="0" w:color="auto"/>
            <w:left w:val="none" w:sz="0" w:space="0" w:color="auto"/>
            <w:bottom w:val="none" w:sz="0" w:space="0" w:color="auto"/>
            <w:right w:val="none" w:sz="0" w:space="0" w:color="auto"/>
          </w:divBdr>
        </w:div>
        <w:div w:id="1476948333">
          <w:marLeft w:val="0"/>
          <w:marRight w:val="0"/>
          <w:marTop w:val="0"/>
          <w:marBottom w:val="0"/>
          <w:divBdr>
            <w:top w:val="none" w:sz="0" w:space="0" w:color="auto"/>
            <w:left w:val="none" w:sz="0" w:space="0" w:color="auto"/>
            <w:bottom w:val="none" w:sz="0" w:space="0" w:color="auto"/>
            <w:right w:val="none" w:sz="0" w:space="0" w:color="auto"/>
          </w:divBdr>
        </w:div>
        <w:div w:id="504172970">
          <w:marLeft w:val="0"/>
          <w:marRight w:val="0"/>
          <w:marTop w:val="0"/>
          <w:marBottom w:val="0"/>
          <w:divBdr>
            <w:top w:val="none" w:sz="0" w:space="0" w:color="auto"/>
            <w:left w:val="none" w:sz="0" w:space="0" w:color="auto"/>
            <w:bottom w:val="none" w:sz="0" w:space="0" w:color="auto"/>
            <w:right w:val="none" w:sz="0" w:space="0" w:color="auto"/>
          </w:divBdr>
        </w:div>
        <w:div w:id="629477430">
          <w:marLeft w:val="0"/>
          <w:marRight w:val="0"/>
          <w:marTop w:val="0"/>
          <w:marBottom w:val="0"/>
          <w:divBdr>
            <w:top w:val="none" w:sz="0" w:space="0" w:color="auto"/>
            <w:left w:val="none" w:sz="0" w:space="0" w:color="auto"/>
            <w:bottom w:val="none" w:sz="0" w:space="0" w:color="auto"/>
            <w:right w:val="none" w:sz="0" w:space="0" w:color="auto"/>
          </w:divBdr>
        </w:div>
        <w:div w:id="2136292850">
          <w:marLeft w:val="0"/>
          <w:marRight w:val="0"/>
          <w:marTop w:val="0"/>
          <w:marBottom w:val="0"/>
          <w:divBdr>
            <w:top w:val="none" w:sz="0" w:space="0" w:color="auto"/>
            <w:left w:val="none" w:sz="0" w:space="0" w:color="auto"/>
            <w:bottom w:val="none" w:sz="0" w:space="0" w:color="auto"/>
            <w:right w:val="none" w:sz="0" w:space="0" w:color="auto"/>
          </w:divBdr>
        </w:div>
        <w:div w:id="116074033">
          <w:marLeft w:val="0"/>
          <w:marRight w:val="0"/>
          <w:marTop w:val="0"/>
          <w:marBottom w:val="0"/>
          <w:divBdr>
            <w:top w:val="none" w:sz="0" w:space="0" w:color="auto"/>
            <w:left w:val="none" w:sz="0" w:space="0" w:color="auto"/>
            <w:bottom w:val="none" w:sz="0" w:space="0" w:color="auto"/>
            <w:right w:val="none" w:sz="0" w:space="0" w:color="auto"/>
          </w:divBdr>
        </w:div>
        <w:div w:id="753623312">
          <w:marLeft w:val="0"/>
          <w:marRight w:val="0"/>
          <w:marTop w:val="0"/>
          <w:marBottom w:val="0"/>
          <w:divBdr>
            <w:top w:val="none" w:sz="0" w:space="0" w:color="auto"/>
            <w:left w:val="none" w:sz="0" w:space="0" w:color="auto"/>
            <w:bottom w:val="none" w:sz="0" w:space="0" w:color="auto"/>
            <w:right w:val="none" w:sz="0" w:space="0" w:color="auto"/>
          </w:divBdr>
        </w:div>
        <w:div w:id="1216967527">
          <w:marLeft w:val="0"/>
          <w:marRight w:val="0"/>
          <w:marTop w:val="0"/>
          <w:marBottom w:val="0"/>
          <w:divBdr>
            <w:top w:val="none" w:sz="0" w:space="0" w:color="auto"/>
            <w:left w:val="none" w:sz="0" w:space="0" w:color="auto"/>
            <w:bottom w:val="none" w:sz="0" w:space="0" w:color="auto"/>
            <w:right w:val="none" w:sz="0" w:space="0" w:color="auto"/>
          </w:divBdr>
        </w:div>
        <w:div w:id="1925190331">
          <w:marLeft w:val="0"/>
          <w:marRight w:val="0"/>
          <w:marTop w:val="0"/>
          <w:marBottom w:val="0"/>
          <w:divBdr>
            <w:top w:val="none" w:sz="0" w:space="0" w:color="auto"/>
            <w:left w:val="none" w:sz="0" w:space="0" w:color="auto"/>
            <w:bottom w:val="none" w:sz="0" w:space="0" w:color="auto"/>
            <w:right w:val="none" w:sz="0" w:space="0" w:color="auto"/>
          </w:divBdr>
        </w:div>
        <w:div w:id="172184860">
          <w:marLeft w:val="0"/>
          <w:marRight w:val="0"/>
          <w:marTop w:val="0"/>
          <w:marBottom w:val="0"/>
          <w:divBdr>
            <w:top w:val="none" w:sz="0" w:space="0" w:color="auto"/>
            <w:left w:val="none" w:sz="0" w:space="0" w:color="auto"/>
            <w:bottom w:val="none" w:sz="0" w:space="0" w:color="auto"/>
            <w:right w:val="none" w:sz="0" w:space="0" w:color="auto"/>
          </w:divBdr>
        </w:div>
        <w:div w:id="716513604">
          <w:marLeft w:val="0"/>
          <w:marRight w:val="0"/>
          <w:marTop w:val="0"/>
          <w:marBottom w:val="0"/>
          <w:divBdr>
            <w:top w:val="none" w:sz="0" w:space="0" w:color="auto"/>
            <w:left w:val="none" w:sz="0" w:space="0" w:color="auto"/>
            <w:bottom w:val="none" w:sz="0" w:space="0" w:color="auto"/>
            <w:right w:val="none" w:sz="0" w:space="0" w:color="auto"/>
          </w:divBdr>
        </w:div>
        <w:div w:id="814029677">
          <w:marLeft w:val="0"/>
          <w:marRight w:val="0"/>
          <w:marTop w:val="0"/>
          <w:marBottom w:val="0"/>
          <w:divBdr>
            <w:top w:val="none" w:sz="0" w:space="0" w:color="auto"/>
            <w:left w:val="none" w:sz="0" w:space="0" w:color="auto"/>
            <w:bottom w:val="none" w:sz="0" w:space="0" w:color="auto"/>
            <w:right w:val="none" w:sz="0" w:space="0" w:color="auto"/>
          </w:divBdr>
        </w:div>
        <w:div w:id="1006982353">
          <w:marLeft w:val="0"/>
          <w:marRight w:val="0"/>
          <w:marTop w:val="0"/>
          <w:marBottom w:val="0"/>
          <w:divBdr>
            <w:top w:val="none" w:sz="0" w:space="0" w:color="auto"/>
            <w:left w:val="none" w:sz="0" w:space="0" w:color="auto"/>
            <w:bottom w:val="none" w:sz="0" w:space="0" w:color="auto"/>
            <w:right w:val="none" w:sz="0" w:space="0" w:color="auto"/>
          </w:divBdr>
        </w:div>
        <w:div w:id="66585222">
          <w:marLeft w:val="0"/>
          <w:marRight w:val="0"/>
          <w:marTop w:val="0"/>
          <w:marBottom w:val="0"/>
          <w:divBdr>
            <w:top w:val="none" w:sz="0" w:space="0" w:color="auto"/>
            <w:left w:val="none" w:sz="0" w:space="0" w:color="auto"/>
            <w:bottom w:val="none" w:sz="0" w:space="0" w:color="auto"/>
            <w:right w:val="none" w:sz="0" w:space="0" w:color="auto"/>
          </w:divBdr>
        </w:div>
        <w:div w:id="1353603464">
          <w:marLeft w:val="0"/>
          <w:marRight w:val="0"/>
          <w:marTop w:val="0"/>
          <w:marBottom w:val="0"/>
          <w:divBdr>
            <w:top w:val="none" w:sz="0" w:space="0" w:color="auto"/>
            <w:left w:val="none" w:sz="0" w:space="0" w:color="auto"/>
            <w:bottom w:val="none" w:sz="0" w:space="0" w:color="auto"/>
            <w:right w:val="none" w:sz="0" w:space="0" w:color="auto"/>
          </w:divBdr>
        </w:div>
        <w:div w:id="1491403697">
          <w:marLeft w:val="0"/>
          <w:marRight w:val="0"/>
          <w:marTop w:val="0"/>
          <w:marBottom w:val="0"/>
          <w:divBdr>
            <w:top w:val="none" w:sz="0" w:space="0" w:color="auto"/>
            <w:left w:val="none" w:sz="0" w:space="0" w:color="auto"/>
            <w:bottom w:val="none" w:sz="0" w:space="0" w:color="auto"/>
            <w:right w:val="none" w:sz="0" w:space="0" w:color="auto"/>
          </w:divBdr>
        </w:div>
        <w:div w:id="480730097">
          <w:marLeft w:val="0"/>
          <w:marRight w:val="0"/>
          <w:marTop w:val="0"/>
          <w:marBottom w:val="0"/>
          <w:divBdr>
            <w:top w:val="none" w:sz="0" w:space="0" w:color="auto"/>
            <w:left w:val="none" w:sz="0" w:space="0" w:color="auto"/>
            <w:bottom w:val="none" w:sz="0" w:space="0" w:color="auto"/>
            <w:right w:val="none" w:sz="0" w:space="0" w:color="auto"/>
          </w:divBdr>
        </w:div>
        <w:div w:id="1285386113">
          <w:marLeft w:val="0"/>
          <w:marRight w:val="0"/>
          <w:marTop w:val="0"/>
          <w:marBottom w:val="0"/>
          <w:divBdr>
            <w:top w:val="none" w:sz="0" w:space="0" w:color="auto"/>
            <w:left w:val="none" w:sz="0" w:space="0" w:color="auto"/>
            <w:bottom w:val="none" w:sz="0" w:space="0" w:color="auto"/>
            <w:right w:val="none" w:sz="0" w:space="0" w:color="auto"/>
          </w:divBdr>
        </w:div>
        <w:div w:id="1645432069">
          <w:marLeft w:val="0"/>
          <w:marRight w:val="0"/>
          <w:marTop w:val="0"/>
          <w:marBottom w:val="0"/>
          <w:divBdr>
            <w:top w:val="none" w:sz="0" w:space="0" w:color="auto"/>
            <w:left w:val="none" w:sz="0" w:space="0" w:color="auto"/>
            <w:bottom w:val="none" w:sz="0" w:space="0" w:color="auto"/>
            <w:right w:val="none" w:sz="0" w:space="0" w:color="auto"/>
          </w:divBdr>
        </w:div>
      </w:divsChild>
    </w:div>
    <w:div w:id="18129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5B3F6-54CB-49AD-9BAE-9F2C483D4CE6}"/>
</file>

<file path=customXml/itemProps2.xml><?xml version="1.0" encoding="utf-8"?>
<ds:datastoreItem xmlns:ds="http://schemas.openxmlformats.org/officeDocument/2006/customXml" ds:itemID="{315D0F56-876E-429B-9EE0-0C34D4DF44E9}"/>
</file>

<file path=customXml/itemProps3.xml><?xml version="1.0" encoding="utf-8"?>
<ds:datastoreItem xmlns:ds="http://schemas.openxmlformats.org/officeDocument/2006/customXml" ds:itemID="{4CA77577-D07B-4482-B5DD-5E958EB67970}"/>
</file>

<file path=docProps/app.xml><?xml version="1.0" encoding="utf-8"?>
<Properties xmlns="http://schemas.openxmlformats.org/officeDocument/2006/extended-properties" xmlns:vt="http://schemas.openxmlformats.org/officeDocument/2006/docPropsVTypes">
  <Template>Normal.dotm</Template>
  <TotalTime>109</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Amr El sayed</cp:lastModifiedBy>
  <cp:revision>8</cp:revision>
  <cp:lastPrinted>2023-02-02T11:58:00Z</cp:lastPrinted>
  <dcterms:created xsi:type="dcterms:W3CDTF">2023-02-02T10:08:00Z</dcterms:created>
  <dcterms:modified xsi:type="dcterms:W3CDTF">2023-02-03T15:37:00Z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549a17aa-1323-43f2-9852-9fece1b57df4</vt:lpwstr>
  </property>
  <property fmtid="{D5CDD505-2E9C-101B-9397-08002B2CF9AE}" pid="3" name="ContentTypeId">
    <vt:lpwstr>0x01010026E1DDBAB382AE4CAECF5AC419C9ACDD</vt:lpwstr>
  </property>
</Properties>
</file>