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926070" w:rsidRDefault="00926070" w:rsidP="0050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50397C" w:rsidRPr="00926070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Formation of T</w:t>
            </w:r>
            <w:r w:rsidR="000B0036" w:rsidRPr="00926070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 xml:space="preserve">hesis Defense </w:t>
            </w:r>
            <w:r w:rsidR="0050397C" w:rsidRPr="00926070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Committee</w:t>
            </w:r>
            <w:r w:rsidR="000B0036" w:rsidRP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000C4529" w:rsidRPr="0050397C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Student Name:                                                             </w:t>
            </w:r>
            <w:r w:rsidR="0050397C"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ID:</w:t>
            </w: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0C4529" w:rsidRPr="0050397C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0C4529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Program:  </w:t>
            </w: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Pr="0050397C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                                            </w:t>
            </w:r>
          </w:p>
          <w:p w:rsidR="00926070" w:rsidRDefault="00926070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P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2F1DF8" w:rsidRPr="0050397C" w:rsidRDefault="00386D16" w:rsidP="0050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Supervisor</w:t>
            </w:r>
            <w:r w:rsidR="000C4529"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Name:                       </w:t>
            </w:r>
            <w:r w:rsidR="0050397C"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</w:t>
            </w: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0B0036" w:rsidRP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Co-supervisor(s) Name(s):</w:t>
            </w:r>
          </w:p>
          <w:p w:rsidR="0050397C" w:rsidRP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F6312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Defense Moderator Name</w:t>
            </w:r>
            <w:r w:rsidR="001D767E">
              <w:rPr>
                <w:rFonts w:ascii="Bookman Old Style" w:eastAsia="Bookman Old Style" w:hAnsi="Bookman Old Style" w:cs="Bookman Old Style"/>
                <w:b/>
                <w:bCs/>
              </w:rPr>
              <w:t xml:space="preserve"> (if applicable)</w:t>
            </w:r>
            <w:bookmarkStart w:id="1" w:name="_GoBack"/>
            <w:bookmarkEnd w:id="1"/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926070" w:rsidRDefault="00926070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F63126" w:rsidRDefault="00F6312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External Examiner/First Reader Name:                            </w:t>
            </w:r>
          </w:p>
          <w:p w:rsidR="00926070" w:rsidRDefault="00926070" w:rsidP="0050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Pr="0050397C" w:rsidRDefault="0050397C" w:rsidP="00503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Affiliation and 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Rank:</w:t>
            </w:r>
          </w:p>
          <w:p w:rsidR="00926070" w:rsidRDefault="00926070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Internal Examiner/Second Reader Name:                         </w:t>
            </w:r>
          </w:p>
          <w:p w:rsidR="00926070" w:rsidRDefault="00926070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Pr="0050397C" w:rsidRDefault="0050397C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Affiliation and 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Rank:</w:t>
            </w:r>
          </w:p>
          <w:p w:rsidR="000C4529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Pr="0050397C" w:rsidRDefault="00926070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C711A3" w:rsidRPr="00926070" w:rsidRDefault="00C711A3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>F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OR EACH EXAMINER/READER EXTERNAL TO AUC</w:t>
            </w:r>
          </w:p>
          <w:p w:rsidR="00926070" w:rsidRPr="00926070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PLEASE ATTACH AN UPDATED RESUME </w:t>
            </w: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926070" w:rsidRPr="000C4529" w:rsidTr="00D92DE8">
        <w:trPr>
          <w:jc w:val="center"/>
        </w:trPr>
        <w:tc>
          <w:tcPr>
            <w:tcW w:w="365" w:type="dxa"/>
            <w:shd w:val="clear" w:color="auto" w:fill="AAB0C7"/>
          </w:tcPr>
          <w:p w:rsidR="00926070" w:rsidRPr="000C4529" w:rsidRDefault="00926070" w:rsidP="00926070">
            <w:pPr>
              <w:spacing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26070" w:rsidRPr="00926070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>Thesis Supervisor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            </w:t>
            </w:r>
          </w:p>
          <w:p w:rsidR="00926070" w:rsidRPr="00926070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>Graduate Program Director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</w:t>
            </w:r>
          </w:p>
          <w:p w:rsidR="00926070" w:rsidRPr="00926070" w:rsidRDefault="00926070" w:rsidP="0092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>Student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: </w:t>
            </w:r>
          </w:p>
        </w:tc>
      </w:tr>
    </w:tbl>
    <w:p w:rsidR="00C711A3" w:rsidRDefault="00C711A3"/>
    <w:sectPr w:rsidR="00C7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AA" w:rsidRDefault="00CE2EAA">
      <w:pPr>
        <w:spacing w:after="0" w:line="240" w:lineRule="auto"/>
      </w:pPr>
      <w:r>
        <w:separator/>
      </w:r>
    </w:p>
  </w:endnote>
  <w:endnote w:type="continuationSeparator" w:id="0">
    <w:p w:rsidR="00CE2EAA" w:rsidRDefault="00C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F63126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AA" w:rsidRDefault="00CE2EAA">
      <w:pPr>
        <w:spacing w:after="0" w:line="240" w:lineRule="auto"/>
      </w:pPr>
      <w:r>
        <w:separator/>
      </w:r>
    </w:p>
  </w:footnote>
  <w:footnote w:type="continuationSeparator" w:id="0">
    <w:p w:rsidR="00CE2EAA" w:rsidRDefault="00C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926070" w:rsidP="002F1D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 w:rsidRPr="00876566">
      <w:rPr>
        <w:b/>
        <w:bCs/>
      </w:rPr>
      <w:t>Please deliver a copy to the program administrative assistant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A3"/>
    <w:rsid w:val="000B0036"/>
    <w:rsid w:val="000C4529"/>
    <w:rsid w:val="001D767E"/>
    <w:rsid w:val="002F1DF8"/>
    <w:rsid w:val="003730A8"/>
    <w:rsid w:val="00386D16"/>
    <w:rsid w:val="00502B78"/>
    <w:rsid w:val="0050397C"/>
    <w:rsid w:val="00747E98"/>
    <w:rsid w:val="007D5AB2"/>
    <w:rsid w:val="00926070"/>
    <w:rsid w:val="00AB6D52"/>
    <w:rsid w:val="00C711A3"/>
    <w:rsid w:val="00CE2EAA"/>
    <w:rsid w:val="00F63126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12F9F-825D-48CE-921C-DCCF4F7DF3AB}"/>
</file>

<file path=customXml/itemProps2.xml><?xml version="1.0" encoding="utf-8"?>
<ds:datastoreItem xmlns:ds="http://schemas.openxmlformats.org/officeDocument/2006/customXml" ds:itemID="{0F340DE4-2749-4BE8-8D6E-7963EF658015}"/>
</file>

<file path=customXml/itemProps3.xml><?xml version="1.0" encoding="utf-8"?>
<ds:datastoreItem xmlns:ds="http://schemas.openxmlformats.org/officeDocument/2006/customXml" ds:itemID="{D73C399F-B6E1-4875-9924-80B84B762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Ramadan</cp:lastModifiedBy>
  <cp:revision>4</cp:revision>
  <dcterms:created xsi:type="dcterms:W3CDTF">2018-12-31T13:53:00Z</dcterms:created>
  <dcterms:modified xsi:type="dcterms:W3CDTF">2019-02-02T14:44:00Z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