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3E" w:rsidRPr="000D645E" w:rsidRDefault="00EF143E" w:rsidP="00EF143E">
      <w:pPr>
        <w:pBdr>
          <w:bottom w:val="single" w:sz="24" w:space="1" w:color="auto"/>
        </w:pBdr>
        <w:spacing w:after="0" w:line="240" w:lineRule="auto"/>
        <w:rPr>
          <w:b/>
          <w:i/>
          <w:sz w:val="44"/>
        </w:rPr>
      </w:pPr>
      <w:r w:rsidRPr="000D645E">
        <w:rPr>
          <w:b/>
          <w:i/>
          <w:sz w:val="44"/>
        </w:rPr>
        <w:t>STRENGTHS</w:t>
      </w:r>
    </w:p>
    <w:p w:rsidR="00EF143E" w:rsidRDefault="00EF143E" w:rsidP="00EF143E">
      <w:pPr>
        <w:spacing w:after="0" w:line="240" w:lineRule="auto"/>
      </w:pPr>
    </w:p>
    <w:p w:rsidR="00EF143E" w:rsidRPr="000D645E" w:rsidRDefault="00EF143E" w:rsidP="00EF143E">
      <w:pPr>
        <w:spacing w:after="0" w:line="240" w:lineRule="auto"/>
        <w:rPr>
          <w:rFonts w:cstheme="minorHAnsi"/>
          <w:sz w:val="20"/>
          <w:szCs w:val="20"/>
        </w:rPr>
      </w:pPr>
      <w:r w:rsidRPr="000D645E">
        <w:rPr>
          <w:rFonts w:cstheme="minorHAnsi"/>
          <w:noProof/>
          <w:sz w:val="20"/>
          <w:szCs w:val="20"/>
          <w:lang w:eastAsia="zh-TW"/>
        </w:rPr>
        <w:pict>
          <v:shapetype id="_x0000_t202" coordsize="21600,21600" o:spt="202" path="m,l,21600r21600,l21600,xe">
            <v:stroke joinstyle="miter"/>
            <v:path gradientshapeok="t" o:connecttype="rect"/>
          </v:shapetype>
          <v:shape id="_x0000_s1031" type="#_x0000_t202" style="position:absolute;margin-left:29.25pt;margin-top:11.2pt;width:47.25pt;height:27pt;z-index:251658240;mso-width-relative:margin;mso-height-relative:margin" filled="f" stroked="f">
            <v:textbox>
              <w:txbxContent>
                <w:p w:rsidR="00EF143E" w:rsidRDefault="00023AB3" w:rsidP="00EF143E">
                  <w:r w:rsidRPr="00023AB3">
                    <w:drawing>
                      <wp:inline distT="0" distB="0" distL="0" distR="0">
                        <wp:extent cx="369570" cy="263199"/>
                        <wp:effectExtent l="1905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9570" cy="263199"/>
                                </a:xfrm>
                                <a:prstGeom prst="rect">
                                  <a:avLst/>
                                </a:prstGeom>
                                <a:noFill/>
                                <a:ln w="9525">
                                  <a:noFill/>
                                  <a:miter lim="800000"/>
                                  <a:headEnd/>
                                  <a:tailEnd/>
                                </a:ln>
                              </pic:spPr>
                            </pic:pic>
                          </a:graphicData>
                        </a:graphic>
                      </wp:inline>
                    </w:drawing>
                  </w:r>
                </w:p>
              </w:txbxContent>
            </v:textbox>
          </v:shape>
        </w:pict>
      </w:r>
      <w:r w:rsidRPr="000D645E">
        <w:rPr>
          <w:rFonts w:cstheme="minorHAnsi"/>
          <w:b/>
          <w:sz w:val="20"/>
          <w:szCs w:val="20"/>
        </w:rPr>
        <w:t>Definition:</w:t>
      </w:r>
      <w:r w:rsidRPr="000D645E">
        <w:rPr>
          <w:rFonts w:cstheme="minorHAnsi"/>
          <w:sz w:val="20"/>
          <w:szCs w:val="20"/>
        </w:rPr>
        <w:t xml:space="preserve"> Characteristics which contribute to your unit’s ability to achieve its mission.</w:t>
      </w:r>
    </w:p>
    <w:p w:rsidR="00EF143E" w:rsidRPr="000D645E" w:rsidRDefault="00EF143E" w:rsidP="00EF143E">
      <w:pPr>
        <w:spacing w:after="0" w:line="240" w:lineRule="auto"/>
        <w:ind w:left="1440"/>
        <w:rPr>
          <w:rFonts w:cstheme="minorHAnsi"/>
          <w:i/>
          <w:sz w:val="20"/>
          <w:szCs w:val="20"/>
        </w:rPr>
      </w:pPr>
      <w:r w:rsidRPr="000D645E">
        <w:rPr>
          <w:rFonts w:cstheme="minorHAnsi"/>
          <w:i/>
          <w:sz w:val="20"/>
          <w:szCs w:val="20"/>
        </w:rPr>
        <w:t xml:space="preserve">What advantages does your unit have? What do you do better than anyone else? What unique aspects can you draw upon that others can't? What do people in your field/location see as your strengths? </w:t>
      </w:r>
    </w:p>
    <w:p w:rsidR="00EF143E" w:rsidRPr="000D645E" w:rsidRDefault="00EF143E" w:rsidP="00EF143E">
      <w:pPr>
        <w:spacing w:after="0" w:line="240" w:lineRule="auto"/>
        <w:rPr>
          <w:rFonts w:cstheme="minorHAnsi"/>
          <w:b/>
          <w:sz w:val="20"/>
          <w:szCs w:val="20"/>
        </w:rPr>
      </w:pPr>
      <w:r w:rsidRPr="000D645E">
        <w:rPr>
          <w:rFonts w:cstheme="minorHAnsi"/>
          <w:b/>
          <w:sz w:val="20"/>
          <w:szCs w:val="20"/>
        </w:rPr>
        <w:t>Example:</w:t>
      </w:r>
    </w:p>
    <w:p w:rsidR="00EF143E" w:rsidRPr="003E049F" w:rsidRDefault="00EF143E" w:rsidP="00EF143E">
      <w:pPr>
        <w:numPr>
          <w:ilvl w:val="0"/>
          <w:numId w:val="5"/>
        </w:numPr>
        <w:spacing w:after="0" w:line="240" w:lineRule="auto"/>
        <w:rPr>
          <w:rFonts w:eastAsia="Times New Roman" w:cstheme="minorHAnsi"/>
          <w:color w:val="303030"/>
          <w:sz w:val="20"/>
          <w:szCs w:val="20"/>
          <w:shd w:val="clear" w:color="auto" w:fill="FFFFFF"/>
        </w:rPr>
      </w:pPr>
      <w:r w:rsidRPr="003E049F">
        <w:rPr>
          <w:rFonts w:eastAsia="Times New Roman" w:cstheme="minorHAnsi"/>
          <w:color w:val="303030"/>
          <w:sz w:val="20"/>
          <w:szCs w:val="20"/>
          <w:shd w:val="clear" w:color="auto" w:fill="FFFFFF"/>
        </w:rPr>
        <w:t>Growing enrollment in undergraduate and graduate programs, continuing education and professional education programs</w:t>
      </w:r>
    </w:p>
    <w:p w:rsidR="00EF143E" w:rsidRPr="003E049F" w:rsidRDefault="00EF143E" w:rsidP="00EF143E">
      <w:pPr>
        <w:numPr>
          <w:ilvl w:val="0"/>
          <w:numId w:val="5"/>
        </w:numPr>
        <w:spacing w:after="0" w:line="240" w:lineRule="auto"/>
        <w:rPr>
          <w:rFonts w:eastAsia="Times New Roman" w:cstheme="minorHAnsi"/>
          <w:color w:val="303030"/>
          <w:sz w:val="20"/>
          <w:szCs w:val="20"/>
          <w:shd w:val="clear" w:color="auto" w:fill="FFFFFF"/>
        </w:rPr>
      </w:pPr>
      <w:r w:rsidRPr="003E049F">
        <w:rPr>
          <w:rFonts w:eastAsia="Times New Roman" w:cstheme="minorHAnsi"/>
          <w:color w:val="303030"/>
          <w:sz w:val="20"/>
          <w:szCs w:val="20"/>
          <w:shd w:val="clear" w:color="auto" w:fill="FFFFFF"/>
        </w:rPr>
        <w:t>Increasing enrollment selectivity, with less than 40% of all applicants currently being admitted</w:t>
      </w:r>
    </w:p>
    <w:p w:rsidR="00EF143E" w:rsidRPr="003E049F" w:rsidRDefault="00EF143E" w:rsidP="00EF143E">
      <w:pPr>
        <w:numPr>
          <w:ilvl w:val="0"/>
          <w:numId w:val="5"/>
        </w:numPr>
        <w:spacing w:after="0" w:line="240" w:lineRule="auto"/>
        <w:rPr>
          <w:rFonts w:eastAsia="Times New Roman" w:cstheme="minorHAnsi"/>
          <w:color w:val="303030"/>
          <w:sz w:val="20"/>
          <w:szCs w:val="20"/>
          <w:shd w:val="clear" w:color="auto" w:fill="FFFFFF"/>
        </w:rPr>
      </w:pPr>
      <w:r w:rsidRPr="003E049F">
        <w:rPr>
          <w:rFonts w:eastAsia="Times New Roman" w:cstheme="minorHAnsi"/>
          <w:color w:val="303030"/>
          <w:sz w:val="20"/>
          <w:szCs w:val="20"/>
          <w:shd w:val="clear" w:color="auto" w:fill="FFFFFF"/>
        </w:rPr>
        <w:t>A significant network of loyal and committed alumni in locations throughout the world and a legacy of multi-generational enrollment</w:t>
      </w:r>
      <w:r w:rsidRPr="000D645E">
        <w:rPr>
          <w:rFonts w:eastAsia="Times New Roman" w:cstheme="minorHAnsi"/>
          <w:color w:val="303030"/>
          <w:sz w:val="20"/>
          <w:szCs w:val="20"/>
          <w:shd w:val="clear" w:color="auto" w:fill="FFFFFF"/>
        </w:rPr>
        <w:t xml:space="preserve"> (AUC)</w:t>
      </w:r>
    </w:p>
    <w:p w:rsidR="00EF143E" w:rsidRDefault="00EF143E" w:rsidP="00EF143E">
      <w:pPr>
        <w:spacing w:after="0" w:line="240" w:lineRule="auto"/>
      </w:pPr>
    </w:p>
    <w:p w:rsidR="00EF143E" w:rsidRDefault="00EF143E" w:rsidP="00EF143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43E" w:rsidRPr="000D645E" w:rsidRDefault="00EF143E" w:rsidP="00EF143E">
      <w:pPr>
        <w:pBdr>
          <w:bottom w:val="single" w:sz="24" w:space="1" w:color="auto"/>
        </w:pBdr>
        <w:spacing w:after="0" w:line="240" w:lineRule="auto"/>
        <w:rPr>
          <w:b/>
          <w:i/>
          <w:sz w:val="44"/>
        </w:rPr>
      </w:pPr>
      <w:r w:rsidRPr="000D645E">
        <w:rPr>
          <w:b/>
          <w:i/>
          <w:sz w:val="44"/>
        </w:rPr>
        <w:t>WEAKNESSES</w:t>
      </w:r>
    </w:p>
    <w:p w:rsidR="00EF143E" w:rsidRDefault="00EF143E" w:rsidP="00EF143E">
      <w:pPr>
        <w:spacing w:after="0" w:line="240" w:lineRule="auto"/>
      </w:pPr>
    </w:p>
    <w:p w:rsidR="00EF143E" w:rsidRPr="000D645E" w:rsidRDefault="00EF143E" w:rsidP="00EF143E">
      <w:pPr>
        <w:spacing w:after="0" w:line="240" w:lineRule="auto"/>
        <w:rPr>
          <w:rFonts w:cstheme="minorHAnsi"/>
          <w:sz w:val="20"/>
          <w:szCs w:val="20"/>
        </w:rPr>
      </w:pPr>
      <w:r w:rsidRPr="000D645E">
        <w:rPr>
          <w:rFonts w:cstheme="minorHAnsi"/>
          <w:b/>
          <w:sz w:val="20"/>
          <w:szCs w:val="20"/>
        </w:rPr>
        <w:t>Definition:</w:t>
      </w:r>
      <w:r w:rsidRPr="000D645E">
        <w:rPr>
          <w:rFonts w:cstheme="minorHAnsi"/>
          <w:sz w:val="20"/>
          <w:szCs w:val="20"/>
        </w:rPr>
        <w:t xml:space="preserve"> Characteristics which limit your unit’s ability to achieve its mission</w:t>
      </w:r>
    </w:p>
    <w:p w:rsidR="00EF143E" w:rsidRPr="000D645E" w:rsidRDefault="00023AB3" w:rsidP="00EF143E">
      <w:pPr>
        <w:spacing w:after="0" w:line="240" w:lineRule="auto"/>
        <w:ind w:left="1440"/>
        <w:rPr>
          <w:rFonts w:cstheme="minorHAnsi"/>
          <w:i/>
          <w:sz w:val="20"/>
          <w:szCs w:val="20"/>
        </w:rPr>
      </w:pPr>
      <w:r>
        <w:rPr>
          <w:b/>
          <w:i/>
          <w:noProof/>
          <w:sz w:val="44"/>
        </w:rPr>
        <w:pict>
          <v:shape id="_x0000_s1033" type="#_x0000_t202" style="position:absolute;left:0;text-align:left;margin-left:29.25pt;margin-top:.65pt;width:47.25pt;height:27pt;z-index:251662336;mso-width-relative:margin;mso-height-relative:margin" filled="f" stroked="f">
            <v:textbox>
              <w:txbxContent>
                <w:p w:rsidR="00023AB3" w:rsidRDefault="00023AB3" w:rsidP="00023AB3">
                  <w:r w:rsidRPr="00023AB3">
                    <w:drawing>
                      <wp:inline distT="0" distB="0" distL="0" distR="0">
                        <wp:extent cx="369570" cy="263199"/>
                        <wp:effectExtent l="19050" t="0" r="0"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9570" cy="263199"/>
                                </a:xfrm>
                                <a:prstGeom prst="rect">
                                  <a:avLst/>
                                </a:prstGeom>
                                <a:noFill/>
                                <a:ln w="9525">
                                  <a:noFill/>
                                  <a:miter lim="800000"/>
                                  <a:headEnd/>
                                  <a:tailEnd/>
                                </a:ln>
                              </pic:spPr>
                            </pic:pic>
                          </a:graphicData>
                        </a:graphic>
                      </wp:inline>
                    </w:drawing>
                  </w:r>
                </w:p>
              </w:txbxContent>
            </v:textbox>
          </v:shape>
        </w:pict>
      </w:r>
      <w:r w:rsidR="00EF143E" w:rsidRPr="000D645E">
        <w:rPr>
          <w:rFonts w:cstheme="minorHAnsi"/>
          <w:i/>
          <w:sz w:val="20"/>
          <w:szCs w:val="20"/>
        </w:rPr>
        <w:t xml:space="preserve">What could you improve? What should you avoid? What are people in your field/location likely to see as weaknesses? What factors lose you students/faculty? </w:t>
      </w:r>
    </w:p>
    <w:p w:rsidR="00EF143E" w:rsidRPr="000D645E" w:rsidRDefault="00EF143E" w:rsidP="00EF143E">
      <w:pPr>
        <w:spacing w:after="0" w:line="240" w:lineRule="auto"/>
        <w:rPr>
          <w:rStyle w:val="ListParagraph"/>
          <w:rFonts w:cstheme="minorHAnsi"/>
          <w:color w:val="303030"/>
          <w:sz w:val="20"/>
          <w:szCs w:val="20"/>
          <w:shd w:val="clear" w:color="auto" w:fill="FFFFFF"/>
        </w:rPr>
      </w:pPr>
      <w:r w:rsidRPr="000D645E">
        <w:rPr>
          <w:rFonts w:cstheme="minorHAnsi"/>
          <w:sz w:val="20"/>
          <w:szCs w:val="20"/>
        </w:rPr>
        <w:t>Example:</w:t>
      </w:r>
      <w:r w:rsidRPr="000D645E">
        <w:rPr>
          <w:rStyle w:val="ListParagraph"/>
          <w:rFonts w:cstheme="minorHAnsi"/>
          <w:color w:val="303030"/>
          <w:sz w:val="20"/>
          <w:szCs w:val="20"/>
          <w:shd w:val="clear" w:color="auto" w:fill="FFFFFF"/>
        </w:rPr>
        <w:t xml:space="preserve"> </w:t>
      </w:r>
    </w:p>
    <w:p w:rsidR="00EF143E" w:rsidRPr="000D645E" w:rsidRDefault="00EF143E" w:rsidP="00EF143E">
      <w:pPr>
        <w:pStyle w:val="ListParagraph"/>
        <w:numPr>
          <w:ilvl w:val="0"/>
          <w:numId w:val="7"/>
        </w:numPr>
        <w:rPr>
          <w:rFonts w:asciiTheme="minorHAnsi" w:hAnsiTheme="minorHAnsi" w:cstheme="minorHAnsi"/>
          <w:color w:val="303030"/>
          <w:sz w:val="20"/>
          <w:szCs w:val="20"/>
          <w:shd w:val="clear" w:color="auto" w:fill="FFFFFF"/>
        </w:rPr>
      </w:pPr>
      <w:r w:rsidRPr="000D645E">
        <w:rPr>
          <w:rFonts w:asciiTheme="minorHAnsi" w:hAnsiTheme="minorHAnsi" w:cstheme="minorHAnsi"/>
          <w:color w:val="303030"/>
          <w:sz w:val="20"/>
          <w:szCs w:val="20"/>
          <w:shd w:val="clear" w:color="auto" w:fill="FFFFFF"/>
        </w:rPr>
        <w:t>The JRMC journalism program is not ACEJMC accredited.</w:t>
      </w:r>
    </w:p>
    <w:p w:rsidR="00EF143E" w:rsidRPr="000D645E" w:rsidRDefault="00023AB3" w:rsidP="00EF143E">
      <w:pPr>
        <w:pStyle w:val="ListParagraph"/>
        <w:numPr>
          <w:ilvl w:val="0"/>
          <w:numId w:val="7"/>
        </w:numPr>
        <w:rPr>
          <w:rFonts w:asciiTheme="minorHAnsi" w:hAnsiTheme="minorHAnsi" w:cstheme="minorHAnsi"/>
          <w:color w:val="303030"/>
          <w:sz w:val="20"/>
          <w:szCs w:val="20"/>
          <w:shd w:val="clear" w:color="auto" w:fill="FFFFFF"/>
        </w:rPr>
      </w:pPr>
      <w:r>
        <w:rPr>
          <w:rFonts w:asciiTheme="minorHAnsi" w:hAnsiTheme="minorHAnsi" w:cstheme="minorHAnsi"/>
          <w:noProof/>
          <w:color w:val="303030"/>
          <w:sz w:val="20"/>
          <w:szCs w:val="20"/>
        </w:rPr>
        <w:pict>
          <v:shape id="_x0000_s1034" type="#_x0000_t202" style="position:absolute;left:0;text-align:left;margin-left:246.35pt;margin-top:-117.75pt;width:47.25pt;height:27pt;z-index:251663360;mso-width-relative:margin;mso-height-relative:margin" filled="f" stroked="f">
            <v:textbox>
              <w:txbxContent>
                <w:p w:rsidR="00023AB3" w:rsidRDefault="00023AB3" w:rsidP="00023AB3"/>
              </w:txbxContent>
            </v:textbox>
          </v:shape>
        </w:pict>
      </w:r>
      <w:r w:rsidR="00EF143E" w:rsidRPr="000D645E">
        <w:rPr>
          <w:rFonts w:asciiTheme="minorHAnsi" w:hAnsiTheme="minorHAnsi" w:cstheme="minorHAnsi"/>
          <w:color w:val="303030"/>
          <w:sz w:val="20"/>
          <w:szCs w:val="20"/>
          <w:shd w:val="clear" w:color="auto" w:fill="FFFFFF"/>
        </w:rPr>
        <w:t>Location of new campus from downtown Cairo and its impact on ability of faculty and students to engage in the media industry as well as have access to guest speakers.</w:t>
      </w:r>
    </w:p>
    <w:p w:rsidR="00EF143E" w:rsidRPr="000D645E" w:rsidRDefault="00EF143E" w:rsidP="00EF143E">
      <w:pPr>
        <w:pStyle w:val="ListParagraph"/>
        <w:numPr>
          <w:ilvl w:val="0"/>
          <w:numId w:val="7"/>
        </w:numPr>
        <w:rPr>
          <w:rFonts w:asciiTheme="minorHAnsi" w:hAnsiTheme="minorHAnsi" w:cstheme="minorHAnsi"/>
          <w:color w:val="303030"/>
          <w:sz w:val="20"/>
          <w:szCs w:val="20"/>
          <w:shd w:val="clear" w:color="auto" w:fill="FFFFFF"/>
        </w:rPr>
      </w:pPr>
      <w:r w:rsidRPr="000D645E">
        <w:rPr>
          <w:rFonts w:asciiTheme="minorHAnsi" w:hAnsiTheme="minorHAnsi" w:cstheme="minorHAnsi"/>
          <w:color w:val="303030"/>
          <w:sz w:val="20"/>
          <w:szCs w:val="20"/>
          <w:shd w:val="clear" w:color="auto" w:fill="FFFFFF"/>
        </w:rPr>
        <w:t>Not enough interdepartmental and multi- disciplinary collaborations.</w:t>
      </w:r>
    </w:p>
    <w:p w:rsidR="00EF143E" w:rsidRPr="000D645E" w:rsidRDefault="00EF143E" w:rsidP="00EF143E">
      <w:pPr>
        <w:pStyle w:val="ListParagraph"/>
        <w:numPr>
          <w:ilvl w:val="0"/>
          <w:numId w:val="7"/>
        </w:numPr>
        <w:rPr>
          <w:rFonts w:asciiTheme="minorHAnsi" w:hAnsiTheme="minorHAnsi" w:cstheme="minorHAnsi"/>
          <w:color w:val="303030"/>
          <w:sz w:val="20"/>
          <w:szCs w:val="20"/>
          <w:shd w:val="clear" w:color="auto" w:fill="FFFFFF"/>
        </w:rPr>
      </w:pPr>
      <w:r w:rsidRPr="000D645E">
        <w:rPr>
          <w:rFonts w:asciiTheme="minorHAnsi" w:hAnsiTheme="minorHAnsi" w:cstheme="minorHAnsi"/>
          <w:color w:val="303030"/>
          <w:sz w:val="20"/>
          <w:szCs w:val="20"/>
          <w:shd w:val="clear" w:color="auto" w:fill="FFFFFF"/>
        </w:rPr>
        <w:t>Lack of communication from the University creates unclear expectations on the part of faculty, lack of transparency on Tenure and Promotion procedures and pay scale, compensation; need more balance between teaching and research.</w:t>
      </w:r>
    </w:p>
    <w:p w:rsidR="00EF143E" w:rsidRPr="000D645E" w:rsidRDefault="00EF143E" w:rsidP="00EF143E">
      <w:pPr>
        <w:pStyle w:val="ListParagraph"/>
        <w:numPr>
          <w:ilvl w:val="0"/>
          <w:numId w:val="7"/>
        </w:numPr>
        <w:rPr>
          <w:rFonts w:asciiTheme="minorHAnsi" w:eastAsiaTheme="minorHAnsi" w:hAnsiTheme="minorHAnsi" w:cstheme="minorHAnsi"/>
          <w:color w:val="303030"/>
          <w:sz w:val="20"/>
          <w:szCs w:val="20"/>
          <w:shd w:val="clear" w:color="auto" w:fill="FFFFFF"/>
        </w:rPr>
      </w:pPr>
      <w:r w:rsidRPr="000D645E">
        <w:rPr>
          <w:rFonts w:asciiTheme="minorHAnsi" w:hAnsiTheme="minorHAnsi" w:cstheme="minorHAnsi"/>
          <w:color w:val="303030"/>
          <w:sz w:val="20"/>
          <w:szCs w:val="20"/>
          <w:shd w:val="clear" w:color="auto" w:fill="FFFFFF"/>
        </w:rPr>
        <w:t>Quality of students in English needs considerable improvement.</w:t>
      </w:r>
    </w:p>
    <w:p w:rsidR="00EF143E" w:rsidRDefault="00EF143E" w:rsidP="00EF143E">
      <w:pPr>
        <w:spacing w:after="0" w:line="240" w:lineRule="auto"/>
      </w:pPr>
    </w:p>
    <w:p w:rsidR="00EF143E" w:rsidRDefault="00EF143E" w:rsidP="00EF143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143E" w:rsidRDefault="00EF143E" w:rsidP="00EF143E">
      <w:pPr>
        <w:spacing w:after="0" w:line="360" w:lineRule="auto"/>
      </w:pPr>
      <w:r>
        <w:t>____________________________________</w:t>
      </w:r>
      <w:r w:rsidR="00023AB3">
        <w:t>______________________________</w:t>
      </w:r>
      <w:r>
        <w:t>______________________________</w:t>
      </w:r>
    </w:p>
    <w:p w:rsidR="0019363C" w:rsidRPr="000D645E" w:rsidRDefault="00EF143E" w:rsidP="00FB3D46">
      <w:pPr>
        <w:pBdr>
          <w:bottom w:val="single" w:sz="24" w:space="1" w:color="auto"/>
        </w:pBdr>
        <w:spacing w:after="0" w:line="240" w:lineRule="auto"/>
        <w:rPr>
          <w:b/>
          <w:i/>
          <w:sz w:val="44"/>
        </w:rPr>
      </w:pPr>
      <w:r>
        <w:rPr>
          <w:b/>
          <w:i/>
          <w:sz w:val="44"/>
        </w:rPr>
        <w:lastRenderedPageBreak/>
        <w:t>OPPORTUNITIES</w:t>
      </w:r>
    </w:p>
    <w:p w:rsidR="00FB3D46" w:rsidRDefault="00FB3D46" w:rsidP="00FB3D46">
      <w:pPr>
        <w:spacing w:after="0" w:line="240" w:lineRule="auto"/>
      </w:pPr>
    </w:p>
    <w:p w:rsidR="00EF143E" w:rsidRDefault="003E049F" w:rsidP="00EF143E">
      <w:pPr>
        <w:spacing w:after="0" w:line="240" w:lineRule="auto"/>
        <w:rPr>
          <w:rFonts w:cstheme="minorHAnsi"/>
          <w:sz w:val="20"/>
          <w:szCs w:val="20"/>
        </w:rPr>
      </w:pPr>
      <w:r w:rsidRPr="000D645E">
        <w:rPr>
          <w:rFonts w:cstheme="minorHAnsi"/>
          <w:b/>
          <w:sz w:val="20"/>
          <w:szCs w:val="20"/>
        </w:rPr>
        <w:t>Definition:</w:t>
      </w:r>
      <w:r w:rsidRPr="000D645E">
        <w:rPr>
          <w:rFonts w:cstheme="minorHAnsi"/>
          <w:sz w:val="20"/>
          <w:szCs w:val="20"/>
        </w:rPr>
        <w:t xml:space="preserve"> </w:t>
      </w:r>
      <w:r w:rsidR="00EF143E">
        <w:rPr>
          <w:rFonts w:cstheme="minorHAnsi"/>
          <w:sz w:val="20"/>
          <w:szCs w:val="20"/>
        </w:rPr>
        <w:t>P</w:t>
      </w:r>
      <w:r w:rsidR="00EF143E" w:rsidRPr="00EF143E">
        <w:rPr>
          <w:rFonts w:cstheme="minorHAnsi"/>
          <w:sz w:val="20"/>
          <w:szCs w:val="20"/>
        </w:rPr>
        <w:t>olitical, technological, soci</w:t>
      </w:r>
      <w:r w:rsidR="00EF143E">
        <w:rPr>
          <w:rFonts w:cstheme="minorHAnsi"/>
          <w:sz w:val="20"/>
          <w:szCs w:val="20"/>
        </w:rPr>
        <w:t>oeconomic, educational changes that could create opportunities to advance</w:t>
      </w:r>
    </w:p>
    <w:p w:rsidR="00EF143E" w:rsidRPr="00EF143E" w:rsidRDefault="00023AB3" w:rsidP="00EF143E">
      <w:pPr>
        <w:spacing w:after="0" w:line="240" w:lineRule="auto"/>
        <w:ind w:left="1440"/>
        <w:rPr>
          <w:rFonts w:cstheme="minorHAnsi"/>
          <w:i/>
          <w:sz w:val="20"/>
          <w:szCs w:val="20"/>
        </w:rPr>
      </w:pPr>
      <w:r>
        <w:rPr>
          <w:rFonts w:eastAsia="Times New Roman" w:cstheme="minorHAnsi"/>
          <w:noProof/>
          <w:color w:val="303030"/>
          <w:sz w:val="20"/>
          <w:szCs w:val="20"/>
        </w:rPr>
        <w:pict>
          <v:shape id="_x0000_s1035" type="#_x0000_t202" style="position:absolute;left:0;text-align:left;margin-left:29.25pt;margin-top:2.75pt;width:47.25pt;height:27pt;z-index:251664384;mso-width-relative:margin;mso-height-relative:margin" filled="f" stroked="f">
            <v:textbox>
              <w:txbxContent>
                <w:p w:rsidR="00023AB3" w:rsidRDefault="00023AB3" w:rsidP="00023AB3">
                  <w:r w:rsidRPr="00023AB3">
                    <w:drawing>
                      <wp:inline distT="0" distB="0" distL="0" distR="0">
                        <wp:extent cx="369570" cy="263199"/>
                        <wp:effectExtent l="19050" t="0" r="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9570" cy="263199"/>
                                </a:xfrm>
                                <a:prstGeom prst="rect">
                                  <a:avLst/>
                                </a:prstGeom>
                                <a:noFill/>
                                <a:ln w="9525">
                                  <a:noFill/>
                                  <a:miter lim="800000"/>
                                  <a:headEnd/>
                                  <a:tailEnd/>
                                </a:ln>
                              </pic:spPr>
                            </pic:pic>
                          </a:graphicData>
                        </a:graphic>
                      </wp:inline>
                    </w:drawing>
                  </w:r>
                </w:p>
              </w:txbxContent>
            </v:textbox>
          </v:shape>
        </w:pict>
      </w:r>
      <w:r w:rsidR="00A20E12" w:rsidRPr="00EF143E">
        <w:rPr>
          <w:rFonts w:cstheme="minorHAnsi"/>
          <w:i/>
          <w:sz w:val="20"/>
          <w:szCs w:val="20"/>
        </w:rPr>
        <w:t>What opportunities might your st</w:t>
      </w:r>
      <w:r w:rsidR="00A20E12" w:rsidRPr="00EF143E">
        <w:rPr>
          <w:rFonts w:cstheme="minorHAnsi"/>
          <w:i/>
          <w:sz w:val="20"/>
          <w:szCs w:val="20"/>
        </w:rPr>
        <w:t>rengths create? If you overcame a weakness, would that create an opportunity?</w:t>
      </w:r>
      <w:r w:rsidR="00EF143E" w:rsidRPr="00EF143E">
        <w:rPr>
          <w:rFonts w:cstheme="minorHAnsi"/>
          <w:i/>
          <w:sz w:val="20"/>
          <w:szCs w:val="20"/>
        </w:rPr>
        <w:t xml:space="preserve"> </w:t>
      </w:r>
      <w:r w:rsidR="00EF143E">
        <w:rPr>
          <w:rFonts w:cstheme="minorHAnsi"/>
          <w:i/>
          <w:sz w:val="20"/>
          <w:szCs w:val="20"/>
        </w:rPr>
        <w:t xml:space="preserve">What interesting trends are occurring? </w:t>
      </w:r>
      <w:proofErr w:type="gramStart"/>
      <w:r w:rsidR="00EF143E">
        <w:rPr>
          <w:rFonts w:cstheme="minorHAnsi"/>
          <w:i/>
          <w:sz w:val="20"/>
          <w:szCs w:val="20"/>
        </w:rPr>
        <w:t>Changes in market/field?</w:t>
      </w:r>
      <w:proofErr w:type="gramEnd"/>
      <w:r w:rsidR="00EF143E">
        <w:rPr>
          <w:rFonts w:cstheme="minorHAnsi"/>
          <w:i/>
          <w:sz w:val="20"/>
          <w:szCs w:val="20"/>
        </w:rPr>
        <w:t xml:space="preserve"> </w:t>
      </w:r>
      <w:proofErr w:type="gramStart"/>
      <w:r w:rsidR="00EF143E">
        <w:rPr>
          <w:rFonts w:cstheme="minorHAnsi"/>
          <w:i/>
          <w:sz w:val="20"/>
          <w:szCs w:val="20"/>
        </w:rPr>
        <w:t>Local changes?</w:t>
      </w:r>
      <w:proofErr w:type="gramEnd"/>
      <w:r w:rsidR="00EF143E">
        <w:rPr>
          <w:rFonts w:cstheme="minorHAnsi"/>
          <w:i/>
          <w:sz w:val="20"/>
          <w:szCs w:val="20"/>
        </w:rPr>
        <w:t xml:space="preserve"> What is the likelihood of it occurring and what is the potential impact if it does?</w:t>
      </w:r>
    </w:p>
    <w:p w:rsidR="00EF143E" w:rsidRPr="00EF143E" w:rsidRDefault="00EF143E" w:rsidP="00EF143E">
      <w:pPr>
        <w:spacing w:after="0" w:line="240" w:lineRule="auto"/>
        <w:ind w:left="1440"/>
        <w:rPr>
          <w:rFonts w:cstheme="minorHAnsi"/>
          <w:i/>
          <w:sz w:val="20"/>
          <w:szCs w:val="20"/>
        </w:rPr>
      </w:pPr>
    </w:p>
    <w:p w:rsidR="00FB3D46" w:rsidRPr="000D645E" w:rsidRDefault="00FB3D46" w:rsidP="003E049F">
      <w:pPr>
        <w:spacing w:after="0" w:line="240" w:lineRule="auto"/>
        <w:rPr>
          <w:rFonts w:cstheme="minorHAnsi"/>
          <w:b/>
          <w:sz w:val="20"/>
          <w:szCs w:val="20"/>
        </w:rPr>
      </w:pPr>
      <w:r w:rsidRPr="000D645E">
        <w:rPr>
          <w:rFonts w:cstheme="minorHAnsi"/>
          <w:b/>
          <w:sz w:val="20"/>
          <w:szCs w:val="20"/>
        </w:rPr>
        <w:t>Example:</w:t>
      </w:r>
    </w:p>
    <w:p w:rsidR="00A00E0B" w:rsidRPr="00A00E0B" w:rsidRDefault="00A00E0B" w:rsidP="00A00E0B">
      <w:pPr>
        <w:numPr>
          <w:ilvl w:val="0"/>
          <w:numId w:val="12"/>
        </w:numPr>
        <w:spacing w:after="0" w:line="240" w:lineRule="auto"/>
        <w:rPr>
          <w:rFonts w:eastAsia="Times New Roman" w:cstheme="minorHAnsi"/>
          <w:color w:val="303030"/>
          <w:sz w:val="20"/>
          <w:szCs w:val="20"/>
          <w:shd w:val="clear" w:color="auto" w:fill="FFFFFF"/>
        </w:rPr>
      </w:pPr>
      <w:r w:rsidRPr="00A00E0B">
        <w:rPr>
          <w:rFonts w:eastAsia="Times New Roman" w:cstheme="minorHAnsi"/>
          <w:color w:val="303030"/>
          <w:sz w:val="20"/>
          <w:szCs w:val="20"/>
          <w:shd w:val="clear" w:color="auto" w:fill="FFFFFF"/>
        </w:rPr>
        <w:t>There is a tremendous opportunity for IR to reach out to universities both nationally and in the region to contribute expertise and cement its position as the national and regional leader in the field</w:t>
      </w:r>
      <w:r>
        <w:rPr>
          <w:rFonts w:eastAsia="Times New Roman" w:cstheme="minorHAnsi"/>
          <w:color w:val="303030"/>
          <w:sz w:val="20"/>
          <w:szCs w:val="20"/>
          <w:shd w:val="clear" w:color="auto" w:fill="FFFFFF"/>
        </w:rPr>
        <w:t>.</w:t>
      </w:r>
    </w:p>
    <w:p w:rsidR="00FB3D46" w:rsidRPr="00A00E0B" w:rsidRDefault="00A00E0B" w:rsidP="00FB3D46">
      <w:pPr>
        <w:numPr>
          <w:ilvl w:val="0"/>
          <w:numId w:val="12"/>
        </w:numPr>
        <w:spacing w:after="0" w:line="240" w:lineRule="auto"/>
        <w:rPr>
          <w:rFonts w:eastAsia="Times New Roman" w:cstheme="minorHAnsi"/>
          <w:color w:val="303030"/>
          <w:sz w:val="20"/>
          <w:szCs w:val="20"/>
          <w:shd w:val="clear" w:color="auto" w:fill="FFFFFF"/>
        </w:rPr>
      </w:pPr>
      <w:r w:rsidRPr="00A00E0B">
        <w:rPr>
          <w:rFonts w:eastAsia="Times New Roman" w:cstheme="minorHAnsi"/>
          <w:color w:val="303030"/>
          <w:sz w:val="20"/>
          <w:szCs w:val="20"/>
          <w:shd w:val="clear" w:color="auto" w:fill="FFFFFF"/>
        </w:rPr>
        <w:t>IR’s in-house expertise and the region’s need for that expertise creates an opportunity for IR to work with the university’s technology and continuing education units to develop and offer online non-academic programs in assessment and research techniques.</w:t>
      </w:r>
      <w:r>
        <w:rPr>
          <w:rFonts w:eastAsia="Times New Roman" w:cstheme="minorHAnsi"/>
          <w:color w:val="303030"/>
          <w:sz w:val="20"/>
          <w:szCs w:val="20"/>
          <w:shd w:val="clear" w:color="auto" w:fill="FFFFFF"/>
        </w:rPr>
        <w:t xml:space="preserve"> (OIR)</w:t>
      </w:r>
    </w:p>
    <w:p w:rsidR="00FB3D46" w:rsidRDefault="00FB3D46" w:rsidP="00FB3D46">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3D46" w:rsidRDefault="000D645E" w:rsidP="00FB3D46">
      <w:pPr>
        <w:spacing w:after="0" w:line="360" w:lineRule="auto"/>
      </w:pPr>
      <w:r>
        <w:t>__________________________________________________________________________________________________</w:t>
      </w:r>
    </w:p>
    <w:p w:rsidR="00FB3D46" w:rsidRPr="000D645E" w:rsidRDefault="00EF143E" w:rsidP="00FB3D46">
      <w:pPr>
        <w:pBdr>
          <w:bottom w:val="single" w:sz="24" w:space="1" w:color="auto"/>
        </w:pBdr>
        <w:spacing w:after="0" w:line="240" w:lineRule="auto"/>
        <w:rPr>
          <w:b/>
          <w:i/>
          <w:sz w:val="44"/>
        </w:rPr>
      </w:pPr>
      <w:r>
        <w:rPr>
          <w:b/>
          <w:i/>
          <w:sz w:val="44"/>
        </w:rPr>
        <w:t>THREATS</w:t>
      </w:r>
    </w:p>
    <w:p w:rsidR="00FB3D46" w:rsidRDefault="00FB3D46" w:rsidP="00FB3D46">
      <w:pPr>
        <w:spacing w:after="0" w:line="240" w:lineRule="auto"/>
      </w:pPr>
    </w:p>
    <w:p w:rsidR="00000000" w:rsidRPr="000D645E" w:rsidRDefault="00023AB3" w:rsidP="00FB3D46">
      <w:pPr>
        <w:spacing w:after="0" w:line="240" w:lineRule="auto"/>
        <w:rPr>
          <w:rFonts w:cstheme="minorHAnsi"/>
          <w:sz w:val="20"/>
          <w:szCs w:val="20"/>
        </w:rPr>
      </w:pPr>
      <w:r>
        <w:rPr>
          <w:rFonts w:eastAsia="Times New Roman" w:cstheme="minorHAnsi"/>
          <w:noProof/>
          <w:color w:val="303030"/>
          <w:sz w:val="20"/>
          <w:szCs w:val="20"/>
        </w:rPr>
        <w:pict>
          <v:shape id="_x0000_s1036" type="#_x0000_t202" style="position:absolute;margin-left:29.25pt;margin-top:10.3pt;width:47.25pt;height:27pt;z-index:251665408;mso-width-relative:margin;mso-height-relative:margin" filled="f" stroked="f">
            <v:textbox>
              <w:txbxContent>
                <w:p w:rsidR="00023AB3" w:rsidRDefault="00023AB3" w:rsidP="00023AB3">
                  <w:r w:rsidRPr="00023AB3">
                    <w:drawing>
                      <wp:inline distT="0" distB="0" distL="0" distR="0">
                        <wp:extent cx="369570" cy="263199"/>
                        <wp:effectExtent l="19050" t="0" r="0" b="0"/>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69570" cy="263199"/>
                                </a:xfrm>
                                <a:prstGeom prst="rect">
                                  <a:avLst/>
                                </a:prstGeom>
                                <a:noFill/>
                                <a:ln w="9525">
                                  <a:noFill/>
                                  <a:miter lim="800000"/>
                                  <a:headEnd/>
                                  <a:tailEnd/>
                                </a:ln>
                              </pic:spPr>
                            </pic:pic>
                          </a:graphicData>
                        </a:graphic>
                      </wp:inline>
                    </w:drawing>
                  </w:r>
                </w:p>
              </w:txbxContent>
            </v:textbox>
          </v:shape>
        </w:pict>
      </w:r>
      <w:r w:rsidR="00FB3D46" w:rsidRPr="000D645E">
        <w:rPr>
          <w:rFonts w:cstheme="minorHAnsi"/>
          <w:b/>
          <w:sz w:val="20"/>
          <w:szCs w:val="20"/>
        </w:rPr>
        <w:t>Definition:</w:t>
      </w:r>
      <w:r w:rsidR="00FB3D46" w:rsidRPr="000D645E">
        <w:rPr>
          <w:rFonts w:cstheme="minorHAnsi"/>
          <w:sz w:val="20"/>
          <w:szCs w:val="20"/>
        </w:rPr>
        <w:t xml:space="preserve"> </w:t>
      </w:r>
      <w:r w:rsidR="00EF143E">
        <w:rPr>
          <w:rFonts w:cstheme="minorHAnsi"/>
          <w:sz w:val="20"/>
          <w:szCs w:val="20"/>
        </w:rPr>
        <w:t>P</w:t>
      </w:r>
      <w:r w:rsidR="00EF143E" w:rsidRPr="00EF143E">
        <w:rPr>
          <w:rFonts w:cstheme="minorHAnsi"/>
          <w:sz w:val="20"/>
          <w:szCs w:val="20"/>
        </w:rPr>
        <w:t>olitical, technological, soci</w:t>
      </w:r>
      <w:r w:rsidR="00EF143E">
        <w:rPr>
          <w:rFonts w:cstheme="minorHAnsi"/>
          <w:sz w:val="20"/>
          <w:szCs w:val="20"/>
        </w:rPr>
        <w:t>oeconomic, educational changes that could threaten your ability to achieve your mission</w:t>
      </w:r>
    </w:p>
    <w:p w:rsidR="00000000" w:rsidRPr="00EF143E" w:rsidRDefault="00A20E12" w:rsidP="00EF143E">
      <w:pPr>
        <w:spacing w:after="0" w:line="240" w:lineRule="auto"/>
        <w:ind w:left="1440"/>
        <w:rPr>
          <w:rFonts w:cstheme="minorHAnsi"/>
          <w:i/>
          <w:sz w:val="20"/>
          <w:szCs w:val="20"/>
        </w:rPr>
      </w:pPr>
      <w:r w:rsidRPr="00EF143E">
        <w:rPr>
          <w:rFonts w:cstheme="minorHAnsi"/>
          <w:i/>
          <w:sz w:val="20"/>
          <w:szCs w:val="20"/>
        </w:rPr>
        <w:t>What obstacles does your unit face? What are competitors doing? Is the technology ch</w:t>
      </w:r>
      <w:r w:rsidRPr="00EF143E">
        <w:rPr>
          <w:rFonts w:cstheme="minorHAnsi"/>
          <w:i/>
          <w:sz w:val="20"/>
          <w:szCs w:val="20"/>
        </w:rPr>
        <w:t>anging</w:t>
      </w:r>
      <w:proofErr w:type="gramStart"/>
      <w:r w:rsidRPr="00EF143E">
        <w:rPr>
          <w:rFonts w:cstheme="minorHAnsi"/>
          <w:i/>
          <w:sz w:val="20"/>
          <w:szCs w:val="20"/>
        </w:rPr>
        <w:t xml:space="preserve">? </w:t>
      </w:r>
      <w:r w:rsidR="00EF143E">
        <w:rPr>
          <w:rFonts w:cstheme="minorHAnsi"/>
          <w:i/>
          <w:sz w:val="20"/>
          <w:szCs w:val="20"/>
        </w:rPr>
        <w:t>?</w:t>
      </w:r>
      <w:proofErr w:type="gramEnd"/>
      <w:r w:rsidR="00EF143E">
        <w:rPr>
          <w:rFonts w:cstheme="minorHAnsi"/>
          <w:i/>
          <w:sz w:val="20"/>
          <w:szCs w:val="20"/>
        </w:rPr>
        <w:t xml:space="preserve"> </w:t>
      </w:r>
      <w:proofErr w:type="gramStart"/>
      <w:r w:rsidR="00EF143E">
        <w:rPr>
          <w:rFonts w:cstheme="minorHAnsi"/>
          <w:i/>
          <w:sz w:val="20"/>
          <w:szCs w:val="20"/>
        </w:rPr>
        <w:t>Changes in market/field?</w:t>
      </w:r>
      <w:proofErr w:type="gramEnd"/>
      <w:r w:rsidR="00EF143E">
        <w:rPr>
          <w:rFonts w:cstheme="minorHAnsi"/>
          <w:i/>
          <w:sz w:val="20"/>
          <w:szCs w:val="20"/>
        </w:rPr>
        <w:t xml:space="preserve"> </w:t>
      </w:r>
      <w:proofErr w:type="gramStart"/>
      <w:r w:rsidR="00EF143E">
        <w:rPr>
          <w:rFonts w:cstheme="minorHAnsi"/>
          <w:i/>
          <w:sz w:val="20"/>
          <w:szCs w:val="20"/>
        </w:rPr>
        <w:t>Local changes?</w:t>
      </w:r>
      <w:proofErr w:type="gramEnd"/>
      <w:r w:rsidR="00EF143E">
        <w:rPr>
          <w:rFonts w:cstheme="minorHAnsi"/>
          <w:i/>
          <w:sz w:val="20"/>
          <w:szCs w:val="20"/>
        </w:rPr>
        <w:t xml:space="preserve"> What is the likelihood of it occurring and what is the potential impact if it does?</w:t>
      </w:r>
    </w:p>
    <w:p w:rsidR="003E049F" w:rsidRPr="00EF143E" w:rsidRDefault="00EF143E" w:rsidP="00EF143E">
      <w:pPr>
        <w:spacing w:after="0" w:line="240" w:lineRule="auto"/>
        <w:rPr>
          <w:rStyle w:val="ListParagraph"/>
          <w:rFonts w:cstheme="minorHAnsi"/>
          <w:b/>
          <w:color w:val="303030"/>
          <w:sz w:val="20"/>
          <w:szCs w:val="20"/>
          <w:shd w:val="clear" w:color="auto" w:fill="FFFFFF"/>
        </w:rPr>
      </w:pPr>
      <w:r w:rsidRPr="00EF143E">
        <w:rPr>
          <w:rFonts w:cstheme="minorHAnsi"/>
          <w:b/>
          <w:i/>
          <w:sz w:val="20"/>
          <w:szCs w:val="20"/>
        </w:rPr>
        <w:t xml:space="preserve"> </w:t>
      </w:r>
      <w:r w:rsidR="00FB3D46" w:rsidRPr="00EF143E">
        <w:rPr>
          <w:rFonts w:cstheme="minorHAnsi"/>
          <w:b/>
          <w:sz w:val="20"/>
          <w:szCs w:val="20"/>
        </w:rPr>
        <w:t>Example:</w:t>
      </w:r>
      <w:r w:rsidR="003E049F" w:rsidRPr="00EF143E">
        <w:rPr>
          <w:rStyle w:val="ListParagraph"/>
          <w:rFonts w:cstheme="minorHAnsi"/>
          <w:b/>
          <w:color w:val="303030"/>
          <w:sz w:val="20"/>
          <w:szCs w:val="20"/>
          <w:shd w:val="clear" w:color="auto" w:fill="FFFFFF"/>
        </w:rPr>
        <w:t xml:space="preserve"> </w:t>
      </w:r>
    </w:p>
    <w:p w:rsidR="00A00E0B" w:rsidRPr="00A00E0B" w:rsidRDefault="00A00E0B" w:rsidP="00A00E0B">
      <w:pPr>
        <w:numPr>
          <w:ilvl w:val="0"/>
          <w:numId w:val="13"/>
        </w:numPr>
        <w:spacing w:after="0" w:line="240" w:lineRule="auto"/>
        <w:rPr>
          <w:rFonts w:eastAsia="Times New Roman" w:cstheme="minorHAnsi"/>
          <w:color w:val="303030"/>
          <w:sz w:val="20"/>
          <w:szCs w:val="20"/>
          <w:shd w:val="clear" w:color="auto" w:fill="FFFFFF"/>
        </w:rPr>
      </w:pPr>
      <w:r w:rsidRPr="00A00E0B">
        <w:rPr>
          <w:rFonts w:eastAsia="Times New Roman" w:cstheme="minorHAnsi"/>
          <w:color w:val="303030"/>
          <w:sz w:val="20"/>
          <w:szCs w:val="20"/>
          <w:shd w:val="clear" w:color="auto" w:fill="FFFFFF"/>
        </w:rPr>
        <w:t>Rising competition in Egypt and the region</w:t>
      </w:r>
    </w:p>
    <w:p w:rsidR="00A00E0B" w:rsidRPr="00A00E0B" w:rsidRDefault="00A00E0B" w:rsidP="00A00E0B">
      <w:pPr>
        <w:numPr>
          <w:ilvl w:val="0"/>
          <w:numId w:val="13"/>
        </w:numPr>
        <w:spacing w:after="0" w:line="240" w:lineRule="auto"/>
        <w:rPr>
          <w:rFonts w:eastAsia="Times New Roman" w:cstheme="minorHAnsi"/>
          <w:color w:val="303030"/>
          <w:sz w:val="20"/>
          <w:szCs w:val="20"/>
          <w:shd w:val="clear" w:color="auto" w:fill="FFFFFF"/>
        </w:rPr>
      </w:pPr>
      <w:r w:rsidRPr="00A00E0B">
        <w:rPr>
          <w:rFonts w:eastAsia="Times New Roman" w:cstheme="minorHAnsi"/>
          <w:color w:val="303030"/>
          <w:sz w:val="20"/>
          <w:szCs w:val="20"/>
          <w:shd w:val="clear" w:color="auto" w:fill="FFFFFF"/>
        </w:rPr>
        <w:t>An increased focus on quality and accountability in academic programs. AUC needs to ensure that all of the university's programs are academically rigorous and challenge students to develop the skills and abilities needed in today's knowledge-based economy.</w:t>
      </w:r>
    </w:p>
    <w:p w:rsidR="00A00E0B" w:rsidRPr="00A00E0B" w:rsidRDefault="00A00E0B" w:rsidP="00A00E0B">
      <w:pPr>
        <w:numPr>
          <w:ilvl w:val="0"/>
          <w:numId w:val="13"/>
        </w:numPr>
        <w:spacing w:after="0" w:line="240" w:lineRule="auto"/>
        <w:rPr>
          <w:rFonts w:eastAsia="Times New Roman" w:cstheme="minorHAnsi"/>
          <w:color w:val="303030"/>
          <w:sz w:val="20"/>
          <w:szCs w:val="20"/>
          <w:shd w:val="clear" w:color="auto" w:fill="FFFFFF"/>
        </w:rPr>
      </w:pPr>
      <w:r w:rsidRPr="00A00E0B">
        <w:rPr>
          <w:rFonts w:eastAsia="Times New Roman" w:cstheme="minorHAnsi"/>
          <w:color w:val="303030"/>
          <w:sz w:val="20"/>
          <w:szCs w:val="20"/>
          <w:shd w:val="clear" w:color="auto" w:fill="FFFFFF"/>
        </w:rPr>
        <w:t>The transition to life on the New Cairo campus, from long commute times and lack of public transportation to increasing traffic congestion and dangerous roads</w:t>
      </w:r>
      <w:r>
        <w:rPr>
          <w:rFonts w:eastAsia="Times New Roman" w:cstheme="minorHAnsi"/>
          <w:color w:val="303030"/>
          <w:sz w:val="20"/>
          <w:szCs w:val="20"/>
          <w:shd w:val="clear" w:color="auto" w:fill="FFFFFF"/>
        </w:rPr>
        <w:t xml:space="preserve"> (AUC)</w:t>
      </w:r>
    </w:p>
    <w:p w:rsidR="003E049F" w:rsidRPr="00A00E0B" w:rsidRDefault="003E049F" w:rsidP="00A00E0B">
      <w:pPr>
        <w:spacing w:after="0" w:line="240" w:lineRule="auto"/>
        <w:rPr>
          <w:rFonts w:cstheme="minorHAnsi"/>
        </w:rPr>
      </w:pPr>
    </w:p>
    <w:p w:rsidR="000D645E" w:rsidRDefault="00FB3D46" w:rsidP="000D645E">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D645E">
        <w:t>__________________________________________________________________________________________________</w:t>
      </w:r>
    </w:p>
    <w:p w:rsidR="00FB3D46" w:rsidRDefault="000D645E" w:rsidP="00FB3D46">
      <w:pPr>
        <w:spacing w:after="0" w:line="360" w:lineRule="auto"/>
      </w:pPr>
      <w:r>
        <w:t>__________________________________________________________________________________________________</w:t>
      </w:r>
    </w:p>
    <w:sectPr w:rsidR="00FB3D46" w:rsidSect="00FB3D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9E8"/>
    <w:multiLevelType w:val="hybridMultilevel"/>
    <w:tmpl w:val="8AD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127088"/>
    <w:multiLevelType w:val="hybridMultilevel"/>
    <w:tmpl w:val="5ED8E0A4"/>
    <w:lvl w:ilvl="0" w:tplc="986E5AEE">
      <w:start w:val="1"/>
      <w:numFmt w:val="bullet"/>
      <w:lvlText w:val="▪"/>
      <w:lvlJc w:val="left"/>
      <w:pPr>
        <w:tabs>
          <w:tab w:val="num" w:pos="720"/>
        </w:tabs>
        <w:ind w:left="720" w:hanging="360"/>
      </w:pPr>
      <w:rPr>
        <w:rFonts w:ascii="Arial" w:hAnsi="Arial" w:hint="default"/>
      </w:rPr>
    </w:lvl>
    <w:lvl w:ilvl="1" w:tplc="C1B48D8C" w:tentative="1">
      <w:start w:val="1"/>
      <w:numFmt w:val="bullet"/>
      <w:lvlText w:val="▪"/>
      <w:lvlJc w:val="left"/>
      <w:pPr>
        <w:tabs>
          <w:tab w:val="num" w:pos="1440"/>
        </w:tabs>
        <w:ind w:left="1440" w:hanging="360"/>
      </w:pPr>
      <w:rPr>
        <w:rFonts w:ascii="Arial" w:hAnsi="Arial" w:hint="default"/>
      </w:rPr>
    </w:lvl>
    <w:lvl w:ilvl="2" w:tplc="AC98D946" w:tentative="1">
      <w:start w:val="1"/>
      <w:numFmt w:val="bullet"/>
      <w:lvlText w:val="▪"/>
      <w:lvlJc w:val="left"/>
      <w:pPr>
        <w:tabs>
          <w:tab w:val="num" w:pos="2160"/>
        </w:tabs>
        <w:ind w:left="2160" w:hanging="360"/>
      </w:pPr>
      <w:rPr>
        <w:rFonts w:ascii="Arial" w:hAnsi="Arial" w:hint="default"/>
      </w:rPr>
    </w:lvl>
    <w:lvl w:ilvl="3" w:tplc="009CBC24">
      <w:start w:val="1"/>
      <w:numFmt w:val="bullet"/>
      <w:lvlText w:val="▪"/>
      <w:lvlJc w:val="left"/>
      <w:pPr>
        <w:tabs>
          <w:tab w:val="num" w:pos="2880"/>
        </w:tabs>
        <w:ind w:left="2880" w:hanging="360"/>
      </w:pPr>
      <w:rPr>
        <w:rFonts w:ascii="Arial" w:hAnsi="Arial" w:hint="default"/>
      </w:rPr>
    </w:lvl>
    <w:lvl w:ilvl="4" w:tplc="3B8235D4" w:tentative="1">
      <w:start w:val="1"/>
      <w:numFmt w:val="bullet"/>
      <w:lvlText w:val="▪"/>
      <w:lvlJc w:val="left"/>
      <w:pPr>
        <w:tabs>
          <w:tab w:val="num" w:pos="3600"/>
        </w:tabs>
        <w:ind w:left="3600" w:hanging="360"/>
      </w:pPr>
      <w:rPr>
        <w:rFonts w:ascii="Arial" w:hAnsi="Arial" w:hint="default"/>
      </w:rPr>
    </w:lvl>
    <w:lvl w:ilvl="5" w:tplc="5C1ABD90" w:tentative="1">
      <w:start w:val="1"/>
      <w:numFmt w:val="bullet"/>
      <w:lvlText w:val="▪"/>
      <w:lvlJc w:val="left"/>
      <w:pPr>
        <w:tabs>
          <w:tab w:val="num" w:pos="4320"/>
        </w:tabs>
        <w:ind w:left="4320" w:hanging="360"/>
      </w:pPr>
      <w:rPr>
        <w:rFonts w:ascii="Arial" w:hAnsi="Arial" w:hint="default"/>
      </w:rPr>
    </w:lvl>
    <w:lvl w:ilvl="6" w:tplc="EA267C72" w:tentative="1">
      <w:start w:val="1"/>
      <w:numFmt w:val="bullet"/>
      <w:lvlText w:val="▪"/>
      <w:lvlJc w:val="left"/>
      <w:pPr>
        <w:tabs>
          <w:tab w:val="num" w:pos="5040"/>
        </w:tabs>
        <w:ind w:left="5040" w:hanging="360"/>
      </w:pPr>
      <w:rPr>
        <w:rFonts w:ascii="Arial" w:hAnsi="Arial" w:hint="default"/>
      </w:rPr>
    </w:lvl>
    <w:lvl w:ilvl="7" w:tplc="922ADBE0" w:tentative="1">
      <w:start w:val="1"/>
      <w:numFmt w:val="bullet"/>
      <w:lvlText w:val="▪"/>
      <w:lvlJc w:val="left"/>
      <w:pPr>
        <w:tabs>
          <w:tab w:val="num" w:pos="5760"/>
        </w:tabs>
        <w:ind w:left="5760" w:hanging="360"/>
      </w:pPr>
      <w:rPr>
        <w:rFonts w:ascii="Arial" w:hAnsi="Arial" w:hint="default"/>
      </w:rPr>
    </w:lvl>
    <w:lvl w:ilvl="8" w:tplc="C9E861D6" w:tentative="1">
      <w:start w:val="1"/>
      <w:numFmt w:val="bullet"/>
      <w:lvlText w:val="▪"/>
      <w:lvlJc w:val="left"/>
      <w:pPr>
        <w:tabs>
          <w:tab w:val="num" w:pos="6480"/>
        </w:tabs>
        <w:ind w:left="6480" w:hanging="360"/>
      </w:pPr>
      <w:rPr>
        <w:rFonts w:ascii="Arial" w:hAnsi="Arial" w:hint="default"/>
      </w:rPr>
    </w:lvl>
  </w:abstractNum>
  <w:abstractNum w:abstractNumId="2">
    <w:nsid w:val="15936E89"/>
    <w:multiLevelType w:val="hybridMultilevel"/>
    <w:tmpl w:val="9C2E072A"/>
    <w:lvl w:ilvl="0" w:tplc="340C2F14">
      <w:start w:val="1"/>
      <w:numFmt w:val="bullet"/>
      <w:lvlText w:val="▪"/>
      <w:lvlJc w:val="left"/>
      <w:pPr>
        <w:tabs>
          <w:tab w:val="num" w:pos="720"/>
        </w:tabs>
        <w:ind w:left="720" w:hanging="360"/>
      </w:pPr>
      <w:rPr>
        <w:rFonts w:ascii="Arial" w:hAnsi="Arial" w:hint="default"/>
      </w:rPr>
    </w:lvl>
    <w:lvl w:ilvl="1" w:tplc="859656B0" w:tentative="1">
      <w:start w:val="1"/>
      <w:numFmt w:val="bullet"/>
      <w:lvlText w:val="▪"/>
      <w:lvlJc w:val="left"/>
      <w:pPr>
        <w:tabs>
          <w:tab w:val="num" w:pos="1440"/>
        </w:tabs>
        <w:ind w:left="1440" w:hanging="360"/>
      </w:pPr>
      <w:rPr>
        <w:rFonts w:ascii="Arial" w:hAnsi="Arial" w:hint="default"/>
      </w:rPr>
    </w:lvl>
    <w:lvl w:ilvl="2" w:tplc="F496A82E" w:tentative="1">
      <w:start w:val="1"/>
      <w:numFmt w:val="bullet"/>
      <w:lvlText w:val="▪"/>
      <w:lvlJc w:val="left"/>
      <w:pPr>
        <w:tabs>
          <w:tab w:val="num" w:pos="2160"/>
        </w:tabs>
        <w:ind w:left="2160" w:hanging="360"/>
      </w:pPr>
      <w:rPr>
        <w:rFonts w:ascii="Arial" w:hAnsi="Arial" w:hint="default"/>
      </w:rPr>
    </w:lvl>
    <w:lvl w:ilvl="3" w:tplc="9E662AE6">
      <w:start w:val="1"/>
      <w:numFmt w:val="bullet"/>
      <w:lvlText w:val="▪"/>
      <w:lvlJc w:val="left"/>
      <w:pPr>
        <w:tabs>
          <w:tab w:val="num" w:pos="2880"/>
        </w:tabs>
        <w:ind w:left="2880" w:hanging="360"/>
      </w:pPr>
      <w:rPr>
        <w:rFonts w:ascii="Arial" w:hAnsi="Arial" w:hint="default"/>
      </w:rPr>
    </w:lvl>
    <w:lvl w:ilvl="4" w:tplc="17DCA5A8" w:tentative="1">
      <w:start w:val="1"/>
      <w:numFmt w:val="bullet"/>
      <w:lvlText w:val="▪"/>
      <w:lvlJc w:val="left"/>
      <w:pPr>
        <w:tabs>
          <w:tab w:val="num" w:pos="3600"/>
        </w:tabs>
        <w:ind w:left="3600" w:hanging="360"/>
      </w:pPr>
      <w:rPr>
        <w:rFonts w:ascii="Arial" w:hAnsi="Arial" w:hint="default"/>
      </w:rPr>
    </w:lvl>
    <w:lvl w:ilvl="5" w:tplc="8D6CE562" w:tentative="1">
      <w:start w:val="1"/>
      <w:numFmt w:val="bullet"/>
      <w:lvlText w:val="▪"/>
      <w:lvlJc w:val="left"/>
      <w:pPr>
        <w:tabs>
          <w:tab w:val="num" w:pos="4320"/>
        </w:tabs>
        <w:ind w:left="4320" w:hanging="360"/>
      </w:pPr>
      <w:rPr>
        <w:rFonts w:ascii="Arial" w:hAnsi="Arial" w:hint="default"/>
      </w:rPr>
    </w:lvl>
    <w:lvl w:ilvl="6" w:tplc="A0161104" w:tentative="1">
      <w:start w:val="1"/>
      <w:numFmt w:val="bullet"/>
      <w:lvlText w:val="▪"/>
      <w:lvlJc w:val="left"/>
      <w:pPr>
        <w:tabs>
          <w:tab w:val="num" w:pos="5040"/>
        </w:tabs>
        <w:ind w:left="5040" w:hanging="360"/>
      </w:pPr>
      <w:rPr>
        <w:rFonts w:ascii="Arial" w:hAnsi="Arial" w:hint="default"/>
      </w:rPr>
    </w:lvl>
    <w:lvl w:ilvl="7" w:tplc="3558C60C" w:tentative="1">
      <w:start w:val="1"/>
      <w:numFmt w:val="bullet"/>
      <w:lvlText w:val="▪"/>
      <w:lvlJc w:val="left"/>
      <w:pPr>
        <w:tabs>
          <w:tab w:val="num" w:pos="5760"/>
        </w:tabs>
        <w:ind w:left="5760" w:hanging="360"/>
      </w:pPr>
      <w:rPr>
        <w:rFonts w:ascii="Arial" w:hAnsi="Arial" w:hint="default"/>
      </w:rPr>
    </w:lvl>
    <w:lvl w:ilvl="8" w:tplc="3F8E9B26" w:tentative="1">
      <w:start w:val="1"/>
      <w:numFmt w:val="bullet"/>
      <w:lvlText w:val="▪"/>
      <w:lvlJc w:val="left"/>
      <w:pPr>
        <w:tabs>
          <w:tab w:val="num" w:pos="6480"/>
        </w:tabs>
        <w:ind w:left="6480" w:hanging="360"/>
      </w:pPr>
      <w:rPr>
        <w:rFonts w:ascii="Arial" w:hAnsi="Arial" w:hint="default"/>
      </w:rPr>
    </w:lvl>
  </w:abstractNum>
  <w:abstractNum w:abstractNumId="3">
    <w:nsid w:val="160C7383"/>
    <w:multiLevelType w:val="multilevel"/>
    <w:tmpl w:val="4EBE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1175A"/>
    <w:multiLevelType w:val="multilevel"/>
    <w:tmpl w:val="BCC66F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E663D8"/>
    <w:multiLevelType w:val="hybridMultilevel"/>
    <w:tmpl w:val="1EA29D9E"/>
    <w:lvl w:ilvl="0" w:tplc="1FFC4C70">
      <w:start w:val="1"/>
      <w:numFmt w:val="bullet"/>
      <w:lvlText w:val=""/>
      <w:lvlJc w:val="left"/>
      <w:pPr>
        <w:tabs>
          <w:tab w:val="num" w:pos="360"/>
        </w:tabs>
        <w:ind w:left="360" w:hanging="360"/>
      </w:pPr>
      <w:rPr>
        <w:rFonts w:ascii="Wingdings 3" w:hAnsi="Wingdings 3" w:hint="default"/>
      </w:rPr>
    </w:lvl>
    <w:lvl w:ilvl="1" w:tplc="D9F631BE">
      <w:start w:val="1"/>
      <w:numFmt w:val="bullet"/>
      <w:lvlText w:val=""/>
      <w:lvlJc w:val="left"/>
      <w:pPr>
        <w:tabs>
          <w:tab w:val="num" w:pos="1080"/>
        </w:tabs>
        <w:ind w:left="1080" w:hanging="360"/>
      </w:pPr>
      <w:rPr>
        <w:rFonts w:ascii="Wingdings 3" w:hAnsi="Wingdings 3" w:hint="default"/>
      </w:rPr>
    </w:lvl>
    <w:lvl w:ilvl="2" w:tplc="D78474E4">
      <w:start w:val="1"/>
      <w:numFmt w:val="bullet"/>
      <w:lvlText w:val=""/>
      <w:lvlJc w:val="left"/>
      <w:pPr>
        <w:tabs>
          <w:tab w:val="num" w:pos="1800"/>
        </w:tabs>
        <w:ind w:left="1800" w:hanging="360"/>
      </w:pPr>
      <w:rPr>
        <w:rFonts w:ascii="Wingdings 3" w:hAnsi="Wingdings 3" w:hint="default"/>
      </w:rPr>
    </w:lvl>
    <w:lvl w:ilvl="3" w:tplc="D9984608">
      <w:start w:val="1"/>
      <w:numFmt w:val="bullet"/>
      <w:lvlText w:val=""/>
      <w:lvlJc w:val="left"/>
      <w:pPr>
        <w:tabs>
          <w:tab w:val="num" w:pos="2520"/>
        </w:tabs>
        <w:ind w:left="2520" w:hanging="360"/>
      </w:pPr>
      <w:rPr>
        <w:rFonts w:ascii="Wingdings 3" w:hAnsi="Wingdings 3" w:hint="default"/>
      </w:rPr>
    </w:lvl>
    <w:lvl w:ilvl="4" w:tplc="F594F190">
      <w:start w:val="1"/>
      <w:numFmt w:val="bullet"/>
      <w:lvlText w:val=""/>
      <w:lvlJc w:val="left"/>
      <w:pPr>
        <w:tabs>
          <w:tab w:val="num" w:pos="3240"/>
        </w:tabs>
        <w:ind w:left="3240" w:hanging="360"/>
      </w:pPr>
      <w:rPr>
        <w:rFonts w:ascii="Wingdings 3" w:hAnsi="Wingdings 3" w:hint="default"/>
      </w:rPr>
    </w:lvl>
    <w:lvl w:ilvl="5" w:tplc="ADF406B2" w:tentative="1">
      <w:start w:val="1"/>
      <w:numFmt w:val="bullet"/>
      <w:lvlText w:val=""/>
      <w:lvlJc w:val="left"/>
      <w:pPr>
        <w:tabs>
          <w:tab w:val="num" w:pos="3960"/>
        </w:tabs>
        <w:ind w:left="3960" w:hanging="360"/>
      </w:pPr>
      <w:rPr>
        <w:rFonts w:ascii="Wingdings 3" w:hAnsi="Wingdings 3" w:hint="default"/>
      </w:rPr>
    </w:lvl>
    <w:lvl w:ilvl="6" w:tplc="330E3058" w:tentative="1">
      <w:start w:val="1"/>
      <w:numFmt w:val="bullet"/>
      <w:lvlText w:val=""/>
      <w:lvlJc w:val="left"/>
      <w:pPr>
        <w:tabs>
          <w:tab w:val="num" w:pos="4680"/>
        </w:tabs>
        <w:ind w:left="4680" w:hanging="360"/>
      </w:pPr>
      <w:rPr>
        <w:rFonts w:ascii="Wingdings 3" w:hAnsi="Wingdings 3" w:hint="default"/>
      </w:rPr>
    </w:lvl>
    <w:lvl w:ilvl="7" w:tplc="EE54A8BC" w:tentative="1">
      <w:start w:val="1"/>
      <w:numFmt w:val="bullet"/>
      <w:lvlText w:val=""/>
      <w:lvlJc w:val="left"/>
      <w:pPr>
        <w:tabs>
          <w:tab w:val="num" w:pos="5400"/>
        </w:tabs>
        <w:ind w:left="5400" w:hanging="360"/>
      </w:pPr>
      <w:rPr>
        <w:rFonts w:ascii="Wingdings 3" w:hAnsi="Wingdings 3" w:hint="default"/>
      </w:rPr>
    </w:lvl>
    <w:lvl w:ilvl="8" w:tplc="B53430E4" w:tentative="1">
      <w:start w:val="1"/>
      <w:numFmt w:val="bullet"/>
      <w:lvlText w:val=""/>
      <w:lvlJc w:val="left"/>
      <w:pPr>
        <w:tabs>
          <w:tab w:val="num" w:pos="6120"/>
        </w:tabs>
        <w:ind w:left="6120" w:hanging="360"/>
      </w:pPr>
      <w:rPr>
        <w:rFonts w:ascii="Wingdings 3" w:hAnsi="Wingdings 3" w:hint="default"/>
      </w:rPr>
    </w:lvl>
  </w:abstractNum>
  <w:abstractNum w:abstractNumId="6">
    <w:nsid w:val="42E74E54"/>
    <w:multiLevelType w:val="multilevel"/>
    <w:tmpl w:val="861A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EC1EB8"/>
    <w:multiLevelType w:val="multilevel"/>
    <w:tmpl w:val="4C60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536DF"/>
    <w:multiLevelType w:val="hybridMultilevel"/>
    <w:tmpl w:val="86420010"/>
    <w:lvl w:ilvl="0" w:tplc="B9A6BB84">
      <w:start w:val="1"/>
      <w:numFmt w:val="bullet"/>
      <w:lvlText w:val=""/>
      <w:lvlJc w:val="left"/>
      <w:pPr>
        <w:tabs>
          <w:tab w:val="num" w:pos="720"/>
        </w:tabs>
        <w:ind w:left="720" w:hanging="360"/>
      </w:pPr>
      <w:rPr>
        <w:rFonts w:ascii="Wingdings 3" w:hAnsi="Wingdings 3" w:hint="default"/>
      </w:rPr>
    </w:lvl>
    <w:lvl w:ilvl="1" w:tplc="6616C2C6" w:tentative="1">
      <w:start w:val="1"/>
      <w:numFmt w:val="bullet"/>
      <w:lvlText w:val=""/>
      <w:lvlJc w:val="left"/>
      <w:pPr>
        <w:tabs>
          <w:tab w:val="num" w:pos="1440"/>
        </w:tabs>
        <w:ind w:left="1440" w:hanging="360"/>
      </w:pPr>
      <w:rPr>
        <w:rFonts w:ascii="Wingdings 3" w:hAnsi="Wingdings 3" w:hint="default"/>
      </w:rPr>
    </w:lvl>
    <w:lvl w:ilvl="2" w:tplc="A714380C" w:tentative="1">
      <w:start w:val="1"/>
      <w:numFmt w:val="bullet"/>
      <w:lvlText w:val=""/>
      <w:lvlJc w:val="left"/>
      <w:pPr>
        <w:tabs>
          <w:tab w:val="num" w:pos="2160"/>
        </w:tabs>
        <w:ind w:left="2160" w:hanging="360"/>
      </w:pPr>
      <w:rPr>
        <w:rFonts w:ascii="Wingdings 3" w:hAnsi="Wingdings 3" w:hint="default"/>
      </w:rPr>
    </w:lvl>
    <w:lvl w:ilvl="3" w:tplc="AF2E1644" w:tentative="1">
      <w:start w:val="1"/>
      <w:numFmt w:val="bullet"/>
      <w:lvlText w:val=""/>
      <w:lvlJc w:val="left"/>
      <w:pPr>
        <w:tabs>
          <w:tab w:val="num" w:pos="2880"/>
        </w:tabs>
        <w:ind w:left="2880" w:hanging="360"/>
      </w:pPr>
      <w:rPr>
        <w:rFonts w:ascii="Wingdings 3" w:hAnsi="Wingdings 3" w:hint="default"/>
      </w:rPr>
    </w:lvl>
    <w:lvl w:ilvl="4" w:tplc="9A1CAF24">
      <w:start w:val="1"/>
      <w:numFmt w:val="bullet"/>
      <w:lvlText w:val=""/>
      <w:lvlJc w:val="left"/>
      <w:pPr>
        <w:tabs>
          <w:tab w:val="num" w:pos="3600"/>
        </w:tabs>
        <w:ind w:left="3600" w:hanging="360"/>
      </w:pPr>
      <w:rPr>
        <w:rFonts w:ascii="Wingdings 3" w:hAnsi="Wingdings 3" w:hint="default"/>
      </w:rPr>
    </w:lvl>
    <w:lvl w:ilvl="5" w:tplc="83888B00" w:tentative="1">
      <w:start w:val="1"/>
      <w:numFmt w:val="bullet"/>
      <w:lvlText w:val=""/>
      <w:lvlJc w:val="left"/>
      <w:pPr>
        <w:tabs>
          <w:tab w:val="num" w:pos="4320"/>
        </w:tabs>
        <w:ind w:left="4320" w:hanging="360"/>
      </w:pPr>
      <w:rPr>
        <w:rFonts w:ascii="Wingdings 3" w:hAnsi="Wingdings 3" w:hint="default"/>
      </w:rPr>
    </w:lvl>
    <w:lvl w:ilvl="6" w:tplc="E79A8EAA" w:tentative="1">
      <w:start w:val="1"/>
      <w:numFmt w:val="bullet"/>
      <w:lvlText w:val=""/>
      <w:lvlJc w:val="left"/>
      <w:pPr>
        <w:tabs>
          <w:tab w:val="num" w:pos="5040"/>
        </w:tabs>
        <w:ind w:left="5040" w:hanging="360"/>
      </w:pPr>
      <w:rPr>
        <w:rFonts w:ascii="Wingdings 3" w:hAnsi="Wingdings 3" w:hint="default"/>
      </w:rPr>
    </w:lvl>
    <w:lvl w:ilvl="7" w:tplc="9D2AEAC6" w:tentative="1">
      <w:start w:val="1"/>
      <w:numFmt w:val="bullet"/>
      <w:lvlText w:val=""/>
      <w:lvlJc w:val="left"/>
      <w:pPr>
        <w:tabs>
          <w:tab w:val="num" w:pos="5760"/>
        </w:tabs>
        <w:ind w:left="5760" w:hanging="360"/>
      </w:pPr>
      <w:rPr>
        <w:rFonts w:ascii="Wingdings 3" w:hAnsi="Wingdings 3" w:hint="default"/>
      </w:rPr>
    </w:lvl>
    <w:lvl w:ilvl="8" w:tplc="52FAD592" w:tentative="1">
      <w:start w:val="1"/>
      <w:numFmt w:val="bullet"/>
      <w:lvlText w:val=""/>
      <w:lvlJc w:val="left"/>
      <w:pPr>
        <w:tabs>
          <w:tab w:val="num" w:pos="6480"/>
        </w:tabs>
        <w:ind w:left="6480" w:hanging="360"/>
      </w:pPr>
      <w:rPr>
        <w:rFonts w:ascii="Wingdings 3" w:hAnsi="Wingdings 3" w:hint="default"/>
      </w:rPr>
    </w:lvl>
  </w:abstractNum>
  <w:abstractNum w:abstractNumId="9">
    <w:nsid w:val="5AE42B96"/>
    <w:multiLevelType w:val="multilevel"/>
    <w:tmpl w:val="BCC66FA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EA00B8"/>
    <w:multiLevelType w:val="hybridMultilevel"/>
    <w:tmpl w:val="A0EE3F90"/>
    <w:lvl w:ilvl="0" w:tplc="DE4806B2">
      <w:start w:val="1"/>
      <w:numFmt w:val="bullet"/>
      <w:lvlText w:val="▪"/>
      <w:lvlJc w:val="left"/>
      <w:pPr>
        <w:tabs>
          <w:tab w:val="num" w:pos="720"/>
        </w:tabs>
        <w:ind w:left="720" w:hanging="360"/>
      </w:pPr>
      <w:rPr>
        <w:rFonts w:ascii="Arial" w:hAnsi="Arial" w:hint="default"/>
      </w:rPr>
    </w:lvl>
    <w:lvl w:ilvl="1" w:tplc="34A616C6" w:tentative="1">
      <w:start w:val="1"/>
      <w:numFmt w:val="bullet"/>
      <w:lvlText w:val="▪"/>
      <w:lvlJc w:val="left"/>
      <w:pPr>
        <w:tabs>
          <w:tab w:val="num" w:pos="1440"/>
        </w:tabs>
        <w:ind w:left="1440" w:hanging="360"/>
      </w:pPr>
      <w:rPr>
        <w:rFonts w:ascii="Arial" w:hAnsi="Arial" w:hint="default"/>
      </w:rPr>
    </w:lvl>
    <w:lvl w:ilvl="2" w:tplc="F18897F8" w:tentative="1">
      <w:start w:val="1"/>
      <w:numFmt w:val="bullet"/>
      <w:lvlText w:val="▪"/>
      <w:lvlJc w:val="left"/>
      <w:pPr>
        <w:tabs>
          <w:tab w:val="num" w:pos="2160"/>
        </w:tabs>
        <w:ind w:left="2160" w:hanging="360"/>
      </w:pPr>
      <w:rPr>
        <w:rFonts w:ascii="Arial" w:hAnsi="Arial" w:hint="default"/>
      </w:rPr>
    </w:lvl>
    <w:lvl w:ilvl="3" w:tplc="9DD8ECEC">
      <w:start w:val="1"/>
      <w:numFmt w:val="bullet"/>
      <w:lvlText w:val="▪"/>
      <w:lvlJc w:val="left"/>
      <w:pPr>
        <w:tabs>
          <w:tab w:val="num" w:pos="2880"/>
        </w:tabs>
        <w:ind w:left="2880" w:hanging="360"/>
      </w:pPr>
      <w:rPr>
        <w:rFonts w:ascii="Arial" w:hAnsi="Arial" w:hint="default"/>
      </w:rPr>
    </w:lvl>
    <w:lvl w:ilvl="4" w:tplc="D116DA2C" w:tentative="1">
      <w:start w:val="1"/>
      <w:numFmt w:val="bullet"/>
      <w:lvlText w:val="▪"/>
      <w:lvlJc w:val="left"/>
      <w:pPr>
        <w:tabs>
          <w:tab w:val="num" w:pos="3600"/>
        </w:tabs>
        <w:ind w:left="3600" w:hanging="360"/>
      </w:pPr>
      <w:rPr>
        <w:rFonts w:ascii="Arial" w:hAnsi="Arial" w:hint="default"/>
      </w:rPr>
    </w:lvl>
    <w:lvl w:ilvl="5" w:tplc="538A311C" w:tentative="1">
      <w:start w:val="1"/>
      <w:numFmt w:val="bullet"/>
      <w:lvlText w:val="▪"/>
      <w:lvlJc w:val="left"/>
      <w:pPr>
        <w:tabs>
          <w:tab w:val="num" w:pos="4320"/>
        </w:tabs>
        <w:ind w:left="4320" w:hanging="360"/>
      </w:pPr>
      <w:rPr>
        <w:rFonts w:ascii="Arial" w:hAnsi="Arial" w:hint="default"/>
      </w:rPr>
    </w:lvl>
    <w:lvl w:ilvl="6" w:tplc="5FC21ABC" w:tentative="1">
      <w:start w:val="1"/>
      <w:numFmt w:val="bullet"/>
      <w:lvlText w:val="▪"/>
      <w:lvlJc w:val="left"/>
      <w:pPr>
        <w:tabs>
          <w:tab w:val="num" w:pos="5040"/>
        </w:tabs>
        <w:ind w:left="5040" w:hanging="360"/>
      </w:pPr>
      <w:rPr>
        <w:rFonts w:ascii="Arial" w:hAnsi="Arial" w:hint="default"/>
      </w:rPr>
    </w:lvl>
    <w:lvl w:ilvl="7" w:tplc="FA566FAA" w:tentative="1">
      <w:start w:val="1"/>
      <w:numFmt w:val="bullet"/>
      <w:lvlText w:val="▪"/>
      <w:lvlJc w:val="left"/>
      <w:pPr>
        <w:tabs>
          <w:tab w:val="num" w:pos="5760"/>
        </w:tabs>
        <w:ind w:left="5760" w:hanging="360"/>
      </w:pPr>
      <w:rPr>
        <w:rFonts w:ascii="Arial" w:hAnsi="Arial" w:hint="default"/>
      </w:rPr>
    </w:lvl>
    <w:lvl w:ilvl="8" w:tplc="2F320ED8" w:tentative="1">
      <w:start w:val="1"/>
      <w:numFmt w:val="bullet"/>
      <w:lvlText w:val="▪"/>
      <w:lvlJc w:val="left"/>
      <w:pPr>
        <w:tabs>
          <w:tab w:val="num" w:pos="6480"/>
        </w:tabs>
        <w:ind w:left="6480" w:hanging="360"/>
      </w:pPr>
      <w:rPr>
        <w:rFonts w:ascii="Arial" w:hAnsi="Arial" w:hint="default"/>
      </w:rPr>
    </w:lvl>
  </w:abstractNum>
  <w:abstractNum w:abstractNumId="11">
    <w:nsid w:val="66B02BC1"/>
    <w:multiLevelType w:val="multilevel"/>
    <w:tmpl w:val="6C5C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2B3292"/>
    <w:multiLevelType w:val="hybridMultilevel"/>
    <w:tmpl w:val="757A45C8"/>
    <w:lvl w:ilvl="0" w:tplc="5FE2F35C">
      <w:start w:val="1"/>
      <w:numFmt w:val="bullet"/>
      <w:lvlText w:val="▪"/>
      <w:lvlJc w:val="left"/>
      <w:pPr>
        <w:tabs>
          <w:tab w:val="num" w:pos="720"/>
        </w:tabs>
        <w:ind w:left="720" w:hanging="360"/>
      </w:pPr>
      <w:rPr>
        <w:rFonts w:ascii="Arial" w:hAnsi="Arial" w:hint="default"/>
      </w:rPr>
    </w:lvl>
    <w:lvl w:ilvl="1" w:tplc="93000A8C" w:tentative="1">
      <w:start w:val="1"/>
      <w:numFmt w:val="bullet"/>
      <w:lvlText w:val="▪"/>
      <w:lvlJc w:val="left"/>
      <w:pPr>
        <w:tabs>
          <w:tab w:val="num" w:pos="1440"/>
        </w:tabs>
        <w:ind w:left="1440" w:hanging="360"/>
      </w:pPr>
      <w:rPr>
        <w:rFonts w:ascii="Arial" w:hAnsi="Arial" w:hint="default"/>
      </w:rPr>
    </w:lvl>
    <w:lvl w:ilvl="2" w:tplc="16B21062" w:tentative="1">
      <w:start w:val="1"/>
      <w:numFmt w:val="bullet"/>
      <w:lvlText w:val="▪"/>
      <w:lvlJc w:val="left"/>
      <w:pPr>
        <w:tabs>
          <w:tab w:val="num" w:pos="2160"/>
        </w:tabs>
        <w:ind w:left="2160" w:hanging="360"/>
      </w:pPr>
      <w:rPr>
        <w:rFonts w:ascii="Arial" w:hAnsi="Arial" w:hint="default"/>
      </w:rPr>
    </w:lvl>
    <w:lvl w:ilvl="3" w:tplc="F2180A5C">
      <w:start w:val="1"/>
      <w:numFmt w:val="bullet"/>
      <w:lvlText w:val="▪"/>
      <w:lvlJc w:val="left"/>
      <w:pPr>
        <w:tabs>
          <w:tab w:val="num" w:pos="2880"/>
        </w:tabs>
        <w:ind w:left="2880" w:hanging="360"/>
      </w:pPr>
      <w:rPr>
        <w:rFonts w:ascii="Arial" w:hAnsi="Arial" w:hint="default"/>
      </w:rPr>
    </w:lvl>
    <w:lvl w:ilvl="4" w:tplc="B19C59C4" w:tentative="1">
      <w:start w:val="1"/>
      <w:numFmt w:val="bullet"/>
      <w:lvlText w:val="▪"/>
      <w:lvlJc w:val="left"/>
      <w:pPr>
        <w:tabs>
          <w:tab w:val="num" w:pos="3600"/>
        </w:tabs>
        <w:ind w:left="3600" w:hanging="360"/>
      </w:pPr>
      <w:rPr>
        <w:rFonts w:ascii="Arial" w:hAnsi="Arial" w:hint="default"/>
      </w:rPr>
    </w:lvl>
    <w:lvl w:ilvl="5" w:tplc="4150FC22" w:tentative="1">
      <w:start w:val="1"/>
      <w:numFmt w:val="bullet"/>
      <w:lvlText w:val="▪"/>
      <w:lvlJc w:val="left"/>
      <w:pPr>
        <w:tabs>
          <w:tab w:val="num" w:pos="4320"/>
        </w:tabs>
        <w:ind w:left="4320" w:hanging="360"/>
      </w:pPr>
      <w:rPr>
        <w:rFonts w:ascii="Arial" w:hAnsi="Arial" w:hint="default"/>
      </w:rPr>
    </w:lvl>
    <w:lvl w:ilvl="6" w:tplc="711CAAC0" w:tentative="1">
      <w:start w:val="1"/>
      <w:numFmt w:val="bullet"/>
      <w:lvlText w:val="▪"/>
      <w:lvlJc w:val="left"/>
      <w:pPr>
        <w:tabs>
          <w:tab w:val="num" w:pos="5040"/>
        </w:tabs>
        <w:ind w:left="5040" w:hanging="360"/>
      </w:pPr>
      <w:rPr>
        <w:rFonts w:ascii="Arial" w:hAnsi="Arial" w:hint="default"/>
      </w:rPr>
    </w:lvl>
    <w:lvl w:ilvl="7" w:tplc="FC7A91E8" w:tentative="1">
      <w:start w:val="1"/>
      <w:numFmt w:val="bullet"/>
      <w:lvlText w:val="▪"/>
      <w:lvlJc w:val="left"/>
      <w:pPr>
        <w:tabs>
          <w:tab w:val="num" w:pos="5760"/>
        </w:tabs>
        <w:ind w:left="5760" w:hanging="360"/>
      </w:pPr>
      <w:rPr>
        <w:rFonts w:ascii="Arial" w:hAnsi="Arial" w:hint="default"/>
      </w:rPr>
    </w:lvl>
    <w:lvl w:ilvl="8" w:tplc="D64CABD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8"/>
  </w:num>
  <w:num w:numId="5">
    <w:abstractNumId w:val="6"/>
  </w:num>
  <w:num w:numId="6">
    <w:abstractNumId w:val="11"/>
  </w:num>
  <w:num w:numId="7">
    <w:abstractNumId w:val="0"/>
  </w:num>
  <w:num w:numId="8">
    <w:abstractNumId w:val="12"/>
  </w:num>
  <w:num w:numId="9">
    <w:abstractNumId w:val="10"/>
  </w:num>
  <w:num w:numId="10">
    <w:abstractNumId w:val="7"/>
  </w:num>
  <w:num w:numId="11">
    <w:abstractNumId w:val="9"/>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3D46"/>
    <w:rsid w:val="00023AB3"/>
    <w:rsid w:val="000D645E"/>
    <w:rsid w:val="0019363C"/>
    <w:rsid w:val="003E049F"/>
    <w:rsid w:val="00A00E0B"/>
    <w:rsid w:val="00A20E12"/>
    <w:rsid w:val="00EF143E"/>
    <w:rsid w:val="00FB3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3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D4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9F"/>
    <w:rPr>
      <w:rFonts w:ascii="Tahoma" w:hAnsi="Tahoma" w:cs="Tahoma"/>
      <w:sz w:val="16"/>
      <w:szCs w:val="16"/>
    </w:rPr>
  </w:style>
  <w:style w:type="character" w:customStyle="1" w:styleId="apple-style-span">
    <w:name w:val="apple-style-span"/>
    <w:basedOn w:val="DefaultParagraphFont"/>
    <w:rsid w:val="003E049F"/>
  </w:style>
</w:styles>
</file>

<file path=word/webSettings.xml><?xml version="1.0" encoding="utf-8"?>
<w:webSettings xmlns:r="http://schemas.openxmlformats.org/officeDocument/2006/relationships" xmlns:w="http://schemas.openxmlformats.org/wordprocessingml/2006/main">
  <w:divs>
    <w:div w:id="66652645">
      <w:bodyDiv w:val="1"/>
      <w:marLeft w:val="0"/>
      <w:marRight w:val="0"/>
      <w:marTop w:val="0"/>
      <w:marBottom w:val="0"/>
      <w:divBdr>
        <w:top w:val="none" w:sz="0" w:space="0" w:color="auto"/>
        <w:left w:val="none" w:sz="0" w:space="0" w:color="auto"/>
        <w:bottom w:val="none" w:sz="0" w:space="0" w:color="auto"/>
        <w:right w:val="none" w:sz="0" w:space="0" w:color="auto"/>
      </w:divBdr>
      <w:divsChild>
        <w:div w:id="1391222614">
          <w:marLeft w:val="1915"/>
          <w:marRight w:val="0"/>
          <w:marTop w:val="115"/>
          <w:marBottom w:val="0"/>
          <w:divBdr>
            <w:top w:val="none" w:sz="0" w:space="0" w:color="auto"/>
            <w:left w:val="none" w:sz="0" w:space="0" w:color="auto"/>
            <w:bottom w:val="none" w:sz="0" w:space="0" w:color="auto"/>
            <w:right w:val="none" w:sz="0" w:space="0" w:color="auto"/>
          </w:divBdr>
        </w:div>
      </w:divsChild>
    </w:div>
    <w:div w:id="102961789">
      <w:bodyDiv w:val="1"/>
      <w:marLeft w:val="0"/>
      <w:marRight w:val="0"/>
      <w:marTop w:val="0"/>
      <w:marBottom w:val="0"/>
      <w:divBdr>
        <w:top w:val="none" w:sz="0" w:space="0" w:color="auto"/>
        <w:left w:val="none" w:sz="0" w:space="0" w:color="auto"/>
        <w:bottom w:val="none" w:sz="0" w:space="0" w:color="auto"/>
        <w:right w:val="none" w:sz="0" w:space="0" w:color="auto"/>
      </w:divBdr>
      <w:divsChild>
        <w:div w:id="1889612583">
          <w:marLeft w:val="2246"/>
          <w:marRight w:val="0"/>
          <w:marTop w:val="96"/>
          <w:marBottom w:val="0"/>
          <w:divBdr>
            <w:top w:val="none" w:sz="0" w:space="0" w:color="auto"/>
            <w:left w:val="none" w:sz="0" w:space="0" w:color="auto"/>
            <w:bottom w:val="none" w:sz="0" w:space="0" w:color="auto"/>
            <w:right w:val="none" w:sz="0" w:space="0" w:color="auto"/>
          </w:divBdr>
        </w:div>
      </w:divsChild>
    </w:div>
    <w:div w:id="244457240">
      <w:bodyDiv w:val="1"/>
      <w:marLeft w:val="0"/>
      <w:marRight w:val="0"/>
      <w:marTop w:val="0"/>
      <w:marBottom w:val="0"/>
      <w:divBdr>
        <w:top w:val="none" w:sz="0" w:space="0" w:color="auto"/>
        <w:left w:val="none" w:sz="0" w:space="0" w:color="auto"/>
        <w:bottom w:val="none" w:sz="0" w:space="0" w:color="auto"/>
        <w:right w:val="none" w:sz="0" w:space="0" w:color="auto"/>
      </w:divBdr>
      <w:divsChild>
        <w:div w:id="1892301058">
          <w:marLeft w:val="2246"/>
          <w:marRight w:val="0"/>
          <w:marTop w:val="91"/>
          <w:marBottom w:val="0"/>
          <w:divBdr>
            <w:top w:val="none" w:sz="0" w:space="0" w:color="auto"/>
            <w:left w:val="none" w:sz="0" w:space="0" w:color="auto"/>
            <w:bottom w:val="none" w:sz="0" w:space="0" w:color="auto"/>
            <w:right w:val="none" w:sz="0" w:space="0" w:color="auto"/>
          </w:divBdr>
        </w:div>
      </w:divsChild>
    </w:div>
    <w:div w:id="388382181">
      <w:bodyDiv w:val="1"/>
      <w:marLeft w:val="0"/>
      <w:marRight w:val="0"/>
      <w:marTop w:val="0"/>
      <w:marBottom w:val="0"/>
      <w:divBdr>
        <w:top w:val="none" w:sz="0" w:space="0" w:color="auto"/>
        <w:left w:val="none" w:sz="0" w:space="0" w:color="auto"/>
        <w:bottom w:val="none" w:sz="0" w:space="0" w:color="auto"/>
        <w:right w:val="none" w:sz="0" w:space="0" w:color="auto"/>
      </w:divBdr>
    </w:div>
    <w:div w:id="456989331">
      <w:bodyDiv w:val="1"/>
      <w:marLeft w:val="0"/>
      <w:marRight w:val="0"/>
      <w:marTop w:val="0"/>
      <w:marBottom w:val="0"/>
      <w:divBdr>
        <w:top w:val="none" w:sz="0" w:space="0" w:color="auto"/>
        <w:left w:val="none" w:sz="0" w:space="0" w:color="auto"/>
        <w:bottom w:val="none" w:sz="0" w:space="0" w:color="auto"/>
        <w:right w:val="none" w:sz="0" w:space="0" w:color="auto"/>
      </w:divBdr>
    </w:div>
    <w:div w:id="565536216">
      <w:bodyDiv w:val="1"/>
      <w:marLeft w:val="0"/>
      <w:marRight w:val="0"/>
      <w:marTop w:val="0"/>
      <w:marBottom w:val="0"/>
      <w:divBdr>
        <w:top w:val="none" w:sz="0" w:space="0" w:color="auto"/>
        <w:left w:val="none" w:sz="0" w:space="0" w:color="auto"/>
        <w:bottom w:val="none" w:sz="0" w:space="0" w:color="auto"/>
        <w:right w:val="none" w:sz="0" w:space="0" w:color="auto"/>
      </w:divBdr>
      <w:divsChild>
        <w:div w:id="1962224050">
          <w:marLeft w:val="1915"/>
          <w:marRight w:val="0"/>
          <w:marTop w:val="115"/>
          <w:marBottom w:val="0"/>
          <w:divBdr>
            <w:top w:val="none" w:sz="0" w:space="0" w:color="auto"/>
            <w:left w:val="none" w:sz="0" w:space="0" w:color="auto"/>
            <w:bottom w:val="none" w:sz="0" w:space="0" w:color="auto"/>
            <w:right w:val="none" w:sz="0" w:space="0" w:color="auto"/>
          </w:divBdr>
        </w:div>
      </w:divsChild>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1510100441">
      <w:bodyDiv w:val="1"/>
      <w:marLeft w:val="0"/>
      <w:marRight w:val="0"/>
      <w:marTop w:val="0"/>
      <w:marBottom w:val="0"/>
      <w:divBdr>
        <w:top w:val="none" w:sz="0" w:space="0" w:color="auto"/>
        <w:left w:val="none" w:sz="0" w:space="0" w:color="auto"/>
        <w:bottom w:val="none" w:sz="0" w:space="0" w:color="auto"/>
        <w:right w:val="none" w:sz="0" w:space="0" w:color="auto"/>
      </w:divBdr>
    </w:div>
    <w:div w:id="1607884309">
      <w:bodyDiv w:val="1"/>
      <w:marLeft w:val="0"/>
      <w:marRight w:val="0"/>
      <w:marTop w:val="0"/>
      <w:marBottom w:val="0"/>
      <w:divBdr>
        <w:top w:val="none" w:sz="0" w:space="0" w:color="auto"/>
        <w:left w:val="none" w:sz="0" w:space="0" w:color="auto"/>
        <w:bottom w:val="none" w:sz="0" w:space="0" w:color="auto"/>
        <w:right w:val="none" w:sz="0" w:space="0" w:color="auto"/>
      </w:divBdr>
      <w:divsChild>
        <w:div w:id="1526407463">
          <w:marLeft w:val="1915"/>
          <w:marRight w:val="0"/>
          <w:marTop w:val="96"/>
          <w:marBottom w:val="0"/>
          <w:divBdr>
            <w:top w:val="none" w:sz="0" w:space="0" w:color="auto"/>
            <w:left w:val="none" w:sz="0" w:space="0" w:color="auto"/>
            <w:bottom w:val="none" w:sz="0" w:space="0" w:color="auto"/>
            <w:right w:val="none" w:sz="0" w:space="0" w:color="auto"/>
          </w:divBdr>
        </w:div>
      </w:divsChild>
    </w:div>
    <w:div w:id="1666786762">
      <w:bodyDiv w:val="1"/>
      <w:marLeft w:val="0"/>
      <w:marRight w:val="0"/>
      <w:marTop w:val="0"/>
      <w:marBottom w:val="0"/>
      <w:divBdr>
        <w:top w:val="none" w:sz="0" w:space="0" w:color="auto"/>
        <w:left w:val="none" w:sz="0" w:space="0" w:color="auto"/>
        <w:bottom w:val="none" w:sz="0" w:space="0" w:color="auto"/>
        <w:right w:val="none" w:sz="0" w:space="0" w:color="auto"/>
      </w:divBdr>
      <w:divsChild>
        <w:div w:id="2061005074">
          <w:marLeft w:val="1915"/>
          <w:marRight w:val="0"/>
          <w:marTop w:val="96"/>
          <w:marBottom w:val="0"/>
          <w:divBdr>
            <w:top w:val="none" w:sz="0" w:space="0" w:color="auto"/>
            <w:left w:val="none" w:sz="0" w:space="0" w:color="auto"/>
            <w:bottom w:val="none" w:sz="0" w:space="0" w:color="auto"/>
            <w:right w:val="none" w:sz="0" w:space="0" w:color="auto"/>
          </w:divBdr>
        </w:div>
      </w:divsChild>
    </w:div>
    <w:div w:id="176187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7A92477C2FD47B606E70BEDF89EF1" ma:contentTypeVersion="0" ma:contentTypeDescription="Create a new document." ma:contentTypeScope="" ma:versionID="bb6a90900b688cda12bc20e180f736d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25BB37-69A6-49E9-ABFA-D1332599E167}"/>
</file>

<file path=customXml/itemProps2.xml><?xml version="1.0" encoding="utf-8"?>
<ds:datastoreItem xmlns:ds="http://schemas.openxmlformats.org/officeDocument/2006/customXml" ds:itemID="{FF6B7D5B-0495-4A22-8E28-B6523E9F2EB0}"/>
</file>

<file path=customXml/itemProps3.xml><?xml version="1.0" encoding="utf-8"?>
<ds:datastoreItem xmlns:ds="http://schemas.openxmlformats.org/officeDocument/2006/customXml" ds:itemID="{C8D3E29B-AA1F-46A8-AB6C-B8D0930DAAD7}"/>
</file>

<file path=docProps/app.xml><?xml version="1.0" encoding="utf-8"?>
<Properties xmlns="http://schemas.openxmlformats.org/officeDocument/2006/extended-properties" xmlns:vt="http://schemas.openxmlformats.org/officeDocument/2006/docPropsVTypes">
  <Template>Normal</Template>
  <TotalTime>42</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dc:creator>
  <cp:lastModifiedBy>Ann</cp:lastModifiedBy>
  <cp:revision>3</cp:revision>
  <cp:lastPrinted>2011-09-25T07:52:00Z</cp:lastPrinted>
  <dcterms:created xsi:type="dcterms:W3CDTF">2011-09-25T07:13:00Z</dcterms:created>
  <dcterms:modified xsi:type="dcterms:W3CDTF">2011-09-25T07:55:00Z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0x010100A607A92477C2FD47B606E70BEDF89EF1</vt:lpwstr>
  </property>
</Properties>
</file>